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1DA" w:rsidRPr="00195FD7" w:rsidRDefault="00B961DA" w:rsidP="00B961DA">
      <w:pPr>
        <w:rPr>
          <w:rFonts w:ascii="Arial" w:hAnsi="Arial" w:cs="Arial"/>
          <w:noProof/>
        </w:rPr>
      </w:pPr>
      <w:r w:rsidRPr="00195FD7">
        <w:rPr>
          <w:rFonts w:ascii="Arial" w:hAnsi="Arial" w:cs="Arial"/>
          <w:noProof/>
          <w:lang w:eastAsia="ru-RU"/>
        </w:rPr>
        <w:drawing>
          <wp:inline distT="0" distB="0" distL="0" distR="0" wp14:anchorId="5B99E9F3" wp14:editId="3AB0F2B5">
            <wp:extent cx="1428750" cy="314325"/>
            <wp:effectExtent l="0" t="0" r="0" b="9525"/>
            <wp:docPr id="1"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SBank_rus-1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8750" cy="314325"/>
                    </a:xfrm>
                    <a:prstGeom prst="rect">
                      <a:avLst/>
                    </a:prstGeom>
                    <a:noFill/>
                    <a:ln>
                      <a:noFill/>
                    </a:ln>
                  </pic:spPr>
                </pic:pic>
              </a:graphicData>
            </a:graphic>
          </wp:inline>
        </w:drawing>
      </w:r>
    </w:p>
    <w:p w:rsidR="00B961DA" w:rsidRPr="00195FD7" w:rsidRDefault="00B961DA" w:rsidP="00B961DA">
      <w:pPr>
        <w:jc w:val="center"/>
        <w:rPr>
          <w:rFonts w:ascii="Arial" w:hAnsi="Arial" w:cs="Arial"/>
        </w:rPr>
      </w:pPr>
    </w:p>
    <w:p w:rsidR="00B961DA" w:rsidRDefault="00B961DA" w:rsidP="00B961DA">
      <w:pPr>
        <w:keepNext/>
        <w:widowControl w:val="0"/>
        <w:spacing w:after="0" w:line="240" w:lineRule="auto"/>
        <w:ind w:left="4536"/>
        <w:jc w:val="center"/>
        <w:rPr>
          <w:b/>
          <w:bCs/>
          <w:szCs w:val="24"/>
        </w:rPr>
      </w:pPr>
    </w:p>
    <w:p w:rsidR="00B961DA" w:rsidRDefault="00B961DA" w:rsidP="00B961DA">
      <w:pPr>
        <w:keepNext/>
        <w:widowControl w:val="0"/>
        <w:spacing w:after="0" w:line="240" w:lineRule="auto"/>
        <w:ind w:left="4536"/>
        <w:jc w:val="center"/>
        <w:rPr>
          <w:b/>
          <w:bCs/>
          <w:szCs w:val="24"/>
        </w:rPr>
      </w:pPr>
    </w:p>
    <w:p w:rsidR="00B961DA" w:rsidRPr="00AF4D26" w:rsidRDefault="00B961DA" w:rsidP="00B961DA">
      <w:pPr>
        <w:keepNext/>
        <w:widowControl w:val="0"/>
        <w:spacing w:after="0" w:line="240" w:lineRule="auto"/>
        <w:ind w:left="4536"/>
        <w:jc w:val="center"/>
        <w:rPr>
          <w:b/>
          <w:bCs/>
          <w:szCs w:val="24"/>
        </w:rPr>
      </w:pPr>
    </w:p>
    <w:p w:rsidR="00B961DA" w:rsidRPr="00AF4D26" w:rsidRDefault="00B961DA" w:rsidP="00B961DA">
      <w:pPr>
        <w:keepNext/>
        <w:widowControl w:val="0"/>
        <w:spacing w:before="240" w:after="0" w:line="240" w:lineRule="auto"/>
        <w:ind w:left="4536"/>
        <w:jc w:val="center"/>
        <w:rPr>
          <w:b/>
          <w:bCs/>
          <w:szCs w:val="24"/>
        </w:rPr>
      </w:pPr>
      <w:r w:rsidRPr="00AF4D26">
        <w:rPr>
          <w:b/>
          <w:bCs/>
          <w:szCs w:val="24"/>
        </w:rPr>
        <w:t>«УТВЕРЖДАЮ»</w:t>
      </w:r>
    </w:p>
    <w:p w:rsidR="00B961DA" w:rsidRPr="00AF4D26" w:rsidRDefault="00B961DA" w:rsidP="00B961DA">
      <w:pPr>
        <w:spacing w:after="0" w:line="240" w:lineRule="auto"/>
        <w:ind w:left="4536"/>
        <w:jc w:val="center"/>
        <w:rPr>
          <w:b/>
          <w:szCs w:val="24"/>
        </w:rPr>
      </w:pPr>
      <w:r>
        <w:rPr>
          <w:b/>
          <w:szCs w:val="24"/>
        </w:rPr>
        <w:t>П</w:t>
      </w:r>
      <w:r w:rsidRPr="00AF4D26">
        <w:rPr>
          <w:b/>
          <w:szCs w:val="24"/>
        </w:rPr>
        <w:t>редседател</w:t>
      </w:r>
      <w:r>
        <w:rPr>
          <w:b/>
          <w:szCs w:val="24"/>
        </w:rPr>
        <w:t>ь Коми</w:t>
      </w:r>
      <w:r w:rsidRPr="00AF4D26">
        <w:rPr>
          <w:b/>
          <w:szCs w:val="24"/>
        </w:rPr>
        <w:t>тета по тендерам и закупкам</w:t>
      </w:r>
    </w:p>
    <w:p w:rsidR="00B961DA" w:rsidRPr="00AF4D26" w:rsidRDefault="00B961DA" w:rsidP="00B961DA">
      <w:pPr>
        <w:spacing w:after="0" w:line="240" w:lineRule="auto"/>
        <w:ind w:left="4536"/>
        <w:jc w:val="center"/>
        <w:rPr>
          <w:b/>
          <w:szCs w:val="24"/>
        </w:rPr>
      </w:pPr>
      <w:r w:rsidRPr="00AF4D26">
        <w:rPr>
          <w:b/>
          <w:szCs w:val="24"/>
        </w:rPr>
        <w:t xml:space="preserve">_________________ </w:t>
      </w:r>
      <w:proofErr w:type="spellStart"/>
      <w:r>
        <w:rPr>
          <w:b/>
          <w:szCs w:val="24"/>
        </w:rPr>
        <w:t>Е.В.Кривошеева</w:t>
      </w:r>
      <w:proofErr w:type="spellEnd"/>
    </w:p>
    <w:p w:rsidR="00B961DA" w:rsidRPr="00AF4D26" w:rsidRDefault="00B961DA" w:rsidP="00B961DA">
      <w:pPr>
        <w:spacing w:line="240" w:lineRule="auto"/>
        <w:ind w:left="4536"/>
        <w:jc w:val="center"/>
        <w:rPr>
          <w:b/>
          <w:szCs w:val="24"/>
        </w:rPr>
      </w:pPr>
      <w:r w:rsidRPr="00AF4D26">
        <w:rPr>
          <w:b/>
          <w:szCs w:val="24"/>
        </w:rPr>
        <w:t>«__» __________   20</w:t>
      </w:r>
      <w:r w:rsidR="003B5DE3">
        <w:rPr>
          <w:b/>
          <w:szCs w:val="24"/>
        </w:rPr>
        <w:t>23</w:t>
      </w:r>
      <w:r w:rsidRPr="00AF4D26">
        <w:rPr>
          <w:b/>
          <w:szCs w:val="24"/>
        </w:rPr>
        <w:t xml:space="preserve"> г.</w:t>
      </w:r>
    </w:p>
    <w:p w:rsidR="00B961DA" w:rsidRPr="00175EDF" w:rsidRDefault="00B961DA" w:rsidP="00B961DA">
      <w:pPr>
        <w:jc w:val="center"/>
        <w:rPr>
          <w:b/>
          <w:szCs w:val="24"/>
        </w:rPr>
      </w:pPr>
    </w:p>
    <w:p w:rsidR="00B961DA" w:rsidRPr="00175EDF" w:rsidRDefault="00B961DA" w:rsidP="00B961DA">
      <w:pPr>
        <w:jc w:val="center"/>
        <w:rPr>
          <w:b/>
          <w:szCs w:val="24"/>
        </w:rPr>
      </w:pPr>
    </w:p>
    <w:p w:rsidR="00B961DA" w:rsidRPr="00175EDF" w:rsidRDefault="00B961DA" w:rsidP="00B961DA">
      <w:pPr>
        <w:jc w:val="center"/>
        <w:rPr>
          <w:b/>
          <w:szCs w:val="24"/>
        </w:rPr>
      </w:pPr>
    </w:p>
    <w:p w:rsidR="00B961DA" w:rsidRPr="00175EDF" w:rsidRDefault="00B961DA" w:rsidP="00B961DA">
      <w:pPr>
        <w:jc w:val="center"/>
        <w:rPr>
          <w:b/>
          <w:szCs w:val="24"/>
        </w:rPr>
      </w:pPr>
    </w:p>
    <w:p w:rsidR="00B961DA" w:rsidRDefault="00B961DA" w:rsidP="00B961DA">
      <w:pPr>
        <w:jc w:val="center"/>
        <w:rPr>
          <w:b/>
        </w:rPr>
      </w:pPr>
      <w:r w:rsidRPr="00175EDF">
        <w:rPr>
          <w:b/>
        </w:rPr>
        <w:t xml:space="preserve">ЗАКУПОЧНАЯ ДОКУМЕНТАЦИЯ </w:t>
      </w:r>
    </w:p>
    <w:p w:rsidR="00B961DA" w:rsidRDefault="00B961DA" w:rsidP="00B961DA">
      <w:pPr>
        <w:tabs>
          <w:tab w:val="left" w:pos="0"/>
          <w:tab w:val="left" w:pos="174"/>
        </w:tabs>
        <w:ind w:left="29"/>
        <w:jc w:val="center"/>
        <w:rPr>
          <w:b/>
        </w:rPr>
      </w:pPr>
      <w:r w:rsidRPr="005C0DEF">
        <w:rPr>
          <w:b/>
        </w:rPr>
        <w:t xml:space="preserve">для </w:t>
      </w:r>
      <w:r w:rsidRPr="00E34625">
        <w:rPr>
          <w:b/>
        </w:rPr>
        <w:t>проведения открытого запроса предложений по</w:t>
      </w:r>
      <w:r>
        <w:rPr>
          <w:b/>
        </w:rPr>
        <w:t xml:space="preserve"> закупке</w:t>
      </w:r>
      <w:r w:rsidRPr="00E34625">
        <w:rPr>
          <w:b/>
        </w:rPr>
        <w:t xml:space="preserve"> </w:t>
      </w:r>
    </w:p>
    <w:p w:rsidR="00B961DA" w:rsidRPr="009C5740" w:rsidRDefault="00B961DA" w:rsidP="00B961DA">
      <w:pPr>
        <w:jc w:val="center"/>
        <w:rPr>
          <w:b/>
        </w:rPr>
      </w:pPr>
      <w:r w:rsidRPr="009C5740">
        <w:rPr>
          <w:b/>
        </w:rPr>
        <w:t>«</w:t>
      </w:r>
      <w:r w:rsidR="009C5740" w:rsidRPr="009C5740">
        <w:rPr>
          <w:b/>
        </w:rPr>
        <w:t xml:space="preserve">Выбор поставщиков </w:t>
      </w:r>
      <w:r w:rsidR="00BD3DD8">
        <w:rPr>
          <w:b/>
        </w:rPr>
        <w:t>по</w:t>
      </w:r>
      <w:r w:rsidR="009C5740" w:rsidRPr="009C5740">
        <w:rPr>
          <w:b/>
        </w:rPr>
        <w:t xml:space="preserve"> оказани</w:t>
      </w:r>
      <w:r w:rsidR="00BD3DD8">
        <w:rPr>
          <w:b/>
        </w:rPr>
        <w:t>ю</w:t>
      </w:r>
      <w:r w:rsidR="009C5740" w:rsidRPr="009C5740">
        <w:rPr>
          <w:b/>
        </w:rPr>
        <w:t xml:space="preserve"> услуг </w:t>
      </w:r>
      <w:proofErr w:type="spellStart"/>
      <w:r w:rsidR="009C5740" w:rsidRPr="009C5740">
        <w:rPr>
          <w:b/>
        </w:rPr>
        <w:t>аутстаффинга</w:t>
      </w:r>
      <w:proofErr w:type="spellEnd"/>
      <w:r w:rsidR="009C5740" w:rsidRPr="009C5740">
        <w:rPr>
          <w:b/>
        </w:rPr>
        <w:t xml:space="preserve"> ИБ персонала</w:t>
      </w:r>
      <w:r w:rsidR="00771B2A">
        <w:rPr>
          <w:b/>
        </w:rPr>
        <w:t xml:space="preserve"> для ПАО «МТС Банк</w:t>
      </w:r>
      <w:r w:rsidRPr="009C5740">
        <w:rPr>
          <w:b/>
        </w:rPr>
        <w:t>»</w:t>
      </w:r>
    </w:p>
    <w:p w:rsidR="00B961DA" w:rsidRPr="00212E14" w:rsidRDefault="00B961DA" w:rsidP="00B961DA">
      <w:pPr>
        <w:jc w:val="center"/>
        <w:rPr>
          <w:b/>
        </w:rPr>
      </w:pPr>
    </w:p>
    <w:p w:rsidR="00B961DA" w:rsidRPr="00175EDF" w:rsidRDefault="00B961DA" w:rsidP="00B961DA">
      <w:pPr>
        <w:spacing w:after="0"/>
        <w:jc w:val="center"/>
        <w:rPr>
          <w:b/>
        </w:rPr>
      </w:pPr>
      <w:r w:rsidRPr="00175EDF">
        <w:rPr>
          <w:b/>
        </w:rPr>
        <w:t xml:space="preserve">Настоящая документация является неотъемлемой частью </w:t>
      </w:r>
    </w:p>
    <w:p w:rsidR="00B961DA" w:rsidRPr="00175EDF" w:rsidRDefault="00B961DA" w:rsidP="00B961DA">
      <w:pPr>
        <w:spacing w:after="0"/>
        <w:jc w:val="center"/>
        <w:rPr>
          <w:b/>
        </w:rPr>
      </w:pPr>
      <w:r w:rsidRPr="00175EDF">
        <w:rPr>
          <w:b/>
        </w:rPr>
        <w:t>Уведомления о проведении закупочной процедуры</w:t>
      </w:r>
    </w:p>
    <w:p w:rsidR="00B961DA" w:rsidRPr="00175EDF" w:rsidRDefault="00B961DA" w:rsidP="00B961DA">
      <w:pPr>
        <w:jc w:val="center"/>
        <w:rPr>
          <w:b/>
        </w:rPr>
      </w:pPr>
    </w:p>
    <w:p w:rsidR="00B961DA" w:rsidRPr="00175EDF" w:rsidRDefault="00B961DA" w:rsidP="00B961DA">
      <w:pPr>
        <w:spacing w:after="0" w:line="240" w:lineRule="auto"/>
        <w:jc w:val="center"/>
      </w:pPr>
    </w:p>
    <w:p w:rsidR="00B961DA" w:rsidRDefault="00B961DA" w:rsidP="00B961DA">
      <w:pPr>
        <w:spacing w:after="0" w:line="240" w:lineRule="auto"/>
        <w:jc w:val="center"/>
      </w:pPr>
    </w:p>
    <w:p w:rsidR="00B961DA" w:rsidRDefault="00B961DA" w:rsidP="00B961DA">
      <w:pPr>
        <w:spacing w:after="0" w:line="240" w:lineRule="auto"/>
        <w:jc w:val="center"/>
      </w:pPr>
    </w:p>
    <w:p w:rsidR="00B961DA" w:rsidRDefault="00B961DA" w:rsidP="00B961DA">
      <w:pPr>
        <w:spacing w:after="0" w:line="240" w:lineRule="auto"/>
        <w:jc w:val="center"/>
      </w:pPr>
    </w:p>
    <w:p w:rsidR="00B961DA" w:rsidRDefault="00B961DA" w:rsidP="00B961DA">
      <w:pPr>
        <w:spacing w:after="0" w:line="240" w:lineRule="auto"/>
        <w:jc w:val="center"/>
      </w:pPr>
    </w:p>
    <w:p w:rsidR="00B961DA" w:rsidRDefault="00B961DA" w:rsidP="00B961DA">
      <w:pPr>
        <w:spacing w:after="0" w:line="240" w:lineRule="auto"/>
        <w:jc w:val="center"/>
      </w:pPr>
    </w:p>
    <w:p w:rsidR="00B961DA" w:rsidRDefault="00B961DA" w:rsidP="00B961DA">
      <w:pPr>
        <w:spacing w:after="0" w:line="240" w:lineRule="auto"/>
        <w:jc w:val="center"/>
      </w:pPr>
    </w:p>
    <w:p w:rsidR="00B961DA" w:rsidRDefault="00B961DA" w:rsidP="00B961DA">
      <w:pPr>
        <w:spacing w:after="0" w:line="240" w:lineRule="auto"/>
        <w:jc w:val="center"/>
      </w:pPr>
    </w:p>
    <w:p w:rsidR="00B961DA" w:rsidRPr="00175EDF" w:rsidRDefault="00B961DA" w:rsidP="00B961DA">
      <w:pPr>
        <w:spacing w:after="0" w:line="240" w:lineRule="auto"/>
        <w:jc w:val="center"/>
      </w:pPr>
    </w:p>
    <w:p w:rsidR="00B961DA" w:rsidRPr="00175EDF" w:rsidRDefault="00B961DA" w:rsidP="00B961DA">
      <w:pPr>
        <w:spacing w:after="0" w:line="240" w:lineRule="auto"/>
        <w:jc w:val="center"/>
      </w:pPr>
    </w:p>
    <w:p w:rsidR="00B961DA" w:rsidRPr="00175EDF" w:rsidRDefault="00B961DA" w:rsidP="00B961DA">
      <w:pPr>
        <w:spacing w:after="0" w:line="240" w:lineRule="auto"/>
        <w:jc w:val="center"/>
      </w:pPr>
    </w:p>
    <w:p w:rsidR="00B961DA" w:rsidRPr="00175EDF" w:rsidRDefault="00B961DA" w:rsidP="00B961DA">
      <w:pPr>
        <w:spacing w:after="0" w:line="240" w:lineRule="auto"/>
        <w:jc w:val="center"/>
      </w:pPr>
    </w:p>
    <w:p w:rsidR="00B961DA" w:rsidRPr="00175EDF" w:rsidRDefault="00B961DA" w:rsidP="00B961DA">
      <w:pPr>
        <w:jc w:val="center"/>
        <w:rPr>
          <w:b/>
          <w:bCs/>
        </w:rPr>
      </w:pPr>
      <w:r w:rsidRPr="00175EDF">
        <w:rPr>
          <w:b/>
          <w:bCs/>
        </w:rPr>
        <w:t>г. МОСКВА</w:t>
      </w:r>
    </w:p>
    <w:p w:rsidR="00B961DA" w:rsidRPr="00175EDF" w:rsidRDefault="00B961DA" w:rsidP="00B961DA">
      <w:pPr>
        <w:jc w:val="center"/>
      </w:pPr>
      <w:r w:rsidRPr="00175EDF">
        <w:rPr>
          <w:b/>
          <w:iCs/>
        </w:rPr>
        <w:t>20</w:t>
      </w:r>
      <w:r>
        <w:rPr>
          <w:b/>
          <w:iCs/>
        </w:rPr>
        <w:t>2</w:t>
      </w:r>
      <w:r w:rsidR="009C5740">
        <w:rPr>
          <w:b/>
          <w:iCs/>
        </w:rPr>
        <w:t>3</w:t>
      </w:r>
      <w:r w:rsidRPr="00175EDF">
        <w:rPr>
          <w:b/>
          <w:iCs/>
        </w:rPr>
        <w:t>г.</w:t>
      </w:r>
    </w:p>
    <w:p w:rsidR="00B961DA" w:rsidRPr="00175EDF" w:rsidRDefault="00B961DA" w:rsidP="00B961DA">
      <w:pPr>
        <w:jc w:val="center"/>
      </w:pPr>
    </w:p>
    <w:p w:rsidR="00B961DA" w:rsidRPr="003F0698" w:rsidRDefault="00B961DA" w:rsidP="00B961DA">
      <w:pPr>
        <w:pageBreakBefore/>
        <w:spacing w:before="100" w:beforeAutospacing="1" w:after="100" w:afterAutospacing="1"/>
        <w:jc w:val="center"/>
        <w:rPr>
          <w:b/>
          <w:sz w:val="22"/>
        </w:rPr>
      </w:pPr>
      <w:r w:rsidRPr="003F0698">
        <w:rPr>
          <w:b/>
          <w:sz w:val="22"/>
        </w:rPr>
        <w:lastRenderedPageBreak/>
        <w:t>Оглавление</w:t>
      </w:r>
    </w:p>
    <w:p w:rsidR="00B961DA" w:rsidRDefault="00B961DA" w:rsidP="00B961DA">
      <w:pPr>
        <w:pStyle w:val="24"/>
      </w:pPr>
      <w:r w:rsidRPr="00E61DF3">
        <w:fldChar w:fldCharType="begin"/>
      </w:r>
      <w:r w:rsidRPr="00E61DF3">
        <w:instrText xml:space="preserve"> TOC \o "1-3" \h \z \u </w:instrText>
      </w:r>
      <w:r w:rsidRPr="00E61DF3">
        <w:fldChar w:fldCharType="separate"/>
      </w:r>
      <w:hyperlink w:anchor="_Toc251847610" w:history="1">
        <w:r w:rsidRPr="00E61DF3">
          <w:t>1</w:t>
        </w:r>
        <w:r>
          <w:t xml:space="preserve">. </w:t>
        </w:r>
        <w:r w:rsidRPr="00E61DF3">
          <w:t>Общие положения</w:t>
        </w:r>
        <w:r>
          <w:rPr>
            <w:webHidden/>
          </w:rPr>
          <w:tab/>
        </w:r>
      </w:hyperlink>
      <w:r>
        <w:t>3</w:t>
      </w:r>
    </w:p>
    <w:p w:rsidR="00B961DA" w:rsidRDefault="00423B5D" w:rsidP="00B961DA">
      <w:pPr>
        <w:pStyle w:val="24"/>
      </w:pPr>
      <w:hyperlink w:anchor="_Toc251847611" w:history="1">
        <w:r w:rsidR="00B961DA" w:rsidRPr="00E61DF3">
          <w:t>2.Предмет закупки</w:t>
        </w:r>
        <w:r w:rsidR="00B961DA">
          <w:rPr>
            <w:webHidden/>
          </w:rPr>
          <w:tab/>
        </w:r>
      </w:hyperlink>
      <w:r w:rsidR="00B961DA">
        <w:t>4</w:t>
      </w:r>
    </w:p>
    <w:p w:rsidR="00B961DA" w:rsidRDefault="00B961DA" w:rsidP="00B961DA">
      <w:pPr>
        <w:pStyle w:val="24"/>
      </w:pPr>
      <w:r>
        <w:t xml:space="preserve">3. </w:t>
      </w:r>
      <w:hyperlink w:anchor="_Toc251847614" w:history="1">
        <w:r w:rsidRPr="00E61DF3">
          <w:t>Требования к Участникам и документы, подлежащие предоставлению</w:t>
        </w:r>
        <w:r>
          <w:rPr>
            <w:webHidden/>
          </w:rPr>
          <w:tab/>
        </w:r>
      </w:hyperlink>
      <w:r>
        <w:t>5</w:t>
      </w:r>
    </w:p>
    <w:p w:rsidR="00B961DA" w:rsidRDefault="00423B5D" w:rsidP="00B961DA">
      <w:pPr>
        <w:pStyle w:val="24"/>
      </w:pPr>
      <w:hyperlink w:anchor="_Toc251847615" w:history="1">
        <w:r w:rsidR="00B961DA" w:rsidRPr="00E61DF3">
          <w:t>3.1</w:t>
        </w:r>
        <w:r w:rsidR="00B961DA">
          <w:tab/>
        </w:r>
        <w:r w:rsidR="00B961DA" w:rsidRPr="00E61DF3">
          <w:t>Требования к Участникам</w:t>
        </w:r>
        <w:r w:rsidR="00B961DA">
          <w:rPr>
            <w:webHidden/>
          </w:rPr>
          <w:tab/>
        </w:r>
      </w:hyperlink>
      <w:r w:rsidR="00B961DA">
        <w:t>5</w:t>
      </w:r>
    </w:p>
    <w:p w:rsidR="00B961DA" w:rsidRDefault="00423B5D" w:rsidP="00B961DA">
      <w:pPr>
        <w:pStyle w:val="24"/>
      </w:pPr>
      <w:hyperlink w:anchor="_Toc251847616" w:history="1">
        <w:r w:rsidR="00B961DA" w:rsidRPr="00E61DF3">
          <w:t>3.2</w:t>
        </w:r>
        <w:r w:rsidR="00B961DA">
          <w:tab/>
        </w:r>
        <w:r w:rsidR="00B961DA" w:rsidRPr="00E61DF3">
          <w:t>Требования к документам</w:t>
        </w:r>
        <w:r w:rsidR="00B961DA">
          <w:rPr>
            <w:webHidden/>
          </w:rPr>
          <w:tab/>
        </w:r>
      </w:hyperlink>
      <w:r w:rsidR="00B961DA">
        <w:t>6</w:t>
      </w:r>
    </w:p>
    <w:p w:rsidR="00B961DA" w:rsidRDefault="00423B5D" w:rsidP="00B961DA">
      <w:pPr>
        <w:pStyle w:val="24"/>
      </w:pPr>
      <w:hyperlink w:anchor="_Toc251847617" w:history="1">
        <w:r w:rsidR="00B961DA" w:rsidRPr="00E61DF3">
          <w:t>4.Подготовка Предложений</w:t>
        </w:r>
        <w:r w:rsidR="00B961DA">
          <w:rPr>
            <w:webHidden/>
          </w:rPr>
          <w:tab/>
        </w:r>
        <w:r w:rsidR="00B961DA">
          <w:rPr>
            <w:webHidden/>
          </w:rPr>
          <w:fldChar w:fldCharType="begin"/>
        </w:r>
        <w:r w:rsidR="00B961DA">
          <w:rPr>
            <w:webHidden/>
          </w:rPr>
          <w:instrText xml:space="preserve"> PAGEREF _Toc251847617 \h </w:instrText>
        </w:r>
        <w:r w:rsidR="00B961DA">
          <w:rPr>
            <w:webHidden/>
          </w:rPr>
        </w:r>
        <w:r w:rsidR="00B961DA">
          <w:rPr>
            <w:webHidden/>
          </w:rPr>
          <w:fldChar w:fldCharType="separate"/>
        </w:r>
        <w:r w:rsidR="00B961DA">
          <w:rPr>
            <w:noProof/>
            <w:webHidden/>
          </w:rPr>
          <w:t>6</w:t>
        </w:r>
        <w:r w:rsidR="00B961DA">
          <w:rPr>
            <w:webHidden/>
          </w:rPr>
          <w:fldChar w:fldCharType="end"/>
        </w:r>
      </w:hyperlink>
    </w:p>
    <w:p w:rsidR="00B961DA" w:rsidRDefault="00423B5D" w:rsidP="00B961DA">
      <w:pPr>
        <w:pStyle w:val="24"/>
      </w:pPr>
      <w:hyperlink w:anchor="_Toc251847618" w:history="1">
        <w:r w:rsidR="00B961DA" w:rsidRPr="00E61DF3">
          <w:t>4.1</w:t>
        </w:r>
        <w:r w:rsidR="00B961DA">
          <w:tab/>
        </w:r>
        <w:r w:rsidR="00B961DA" w:rsidRPr="00E61DF3">
          <w:t>Общие требования к Предложению</w:t>
        </w:r>
        <w:r w:rsidR="00B961DA">
          <w:rPr>
            <w:webHidden/>
          </w:rPr>
          <w:tab/>
        </w:r>
        <w:r w:rsidR="00B961DA">
          <w:rPr>
            <w:webHidden/>
          </w:rPr>
          <w:fldChar w:fldCharType="begin"/>
        </w:r>
        <w:r w:rsidR="00B961DA">
          <w:rPr>
            <w:webHidden/>
          </w:rPr>
          <w:instrText xml:space="preserve"> PAGEREF _Toc251847618 \h </w:instrText>
        </w:r>
        <w:r w:rsidR="00B961DA">
          <w:rPr>
            <w:webHidden/>
          </w:rPr>
        </w:r>
        <w:r w:rsidR="00B961DA">
          <w:rPr>
            <w:webHidden/>
          </w:rPr>
          <w:fldChar w:fldCharType="separate"/>
        </w:r>
        <w:r w:rsidR="00B961DA">
          <w:rPr>
            <w:noProof/>
            <w:webHidden/>
          </w:rPr>
          <w:t>6</w:t>
        </w:r>
        <w:r w:rsidR="00B961DA">
          <w:rPr>
            <w:webHidden/>
          </w:rPr>
          <w:fldChar w:fldCharType="end"/>
        </w:r>
      </w:hyperlink>
    </w:p>
    <w:p w:rsidR="00B961DA" w:rsidRDefault="00423B5D" w:rsidP="00B961DA">
      <w:pPr>
        <w:pStyle w:val="24"/>
      </w:pPr>
      <w:hyperlink w:anchor="_Toc251847619" w:history="1">
        <w:r w:rsidR="00B961DA" w:rsidRPr="00E61DF3">
          <w:t>4.2</w:t>
        </w:r>
        <w:r w:rsidR="00B961DA">
          <w:tab/>
        </w:r>
        <w:r w:rsidR="00B961DA" w:rsidRPr="00E61DF3">
          <w:t>Требования к языку Предложения</w:t>
        </w:r>
        <w:r w:rsidR="00B961DA">
          <w:rPr>
            <w:webHidden/>
          </w:rPr>
          <w:tab/>
        </w:r>
        <w:r w:rsidR="00B961DA">
          <w:rPr>
            <w:webHidden/>
          </w:rPr>
          <w:fldChar w:fldCharType="begin"/>
        </w:r>
        <w:r w:rsidR="00B961DA">
          <w:rPr>
            <w:webHidden/>
          </w:rPr>
          <w:instrText xml:space="preserve"> PAGEREF _Toc251847619 \h </w:instrText>
        </w:r>
        <w:r w:rsidR="00B961DA">
          <w:rPr>
            <w:webHidden/>
          </w:rPr>
        </w:r>
        <w:r w:rsidR="00B961DA">
          <w:rPr>
            <w:webHidden/>
          </w:rPr>
          <w:fldChar w:fldCharType="separate"/>
        </w:r>
        <w:r w:rsidR="00B961DA">
          <w:rPr>
            <w:noProof/>
            <w:webHidden/>
          </w:rPr>
          <w:t>7</w:t>
        </w:r>
        <w:r w:rsidR="00B961DA">
          <w:rPr>
            <w:webHidden/>
          </w:rPr>
          <w:fldChar w:fldCharType="end"/>
        </w:r>
      </w:hyperlink>
    </w:p>
    <w:p w:rsidR="00B961DA" w:rsidRDefault="00423B5D" w:rsidP="00B961DA">
      <w:pPr>
        <w:pStyle w:val="24"/>
      </w:pPr>
      <w:hyperlink w:anchor="_Toc251847620" w:history="1">
        <w:r w:rsidR="00B961DA" w:rsidRPr="00E61DF3">
          <w:t>4.3</w:t>
        </w:r>
        <w:r w:rsidR="00B961DA">
          <w:tab/>
        </w:r>
        <w:r w:rsidR="00B961DA" w:rsidRPr="00E61DF3">
          <w:t>Разъяснение закупочной Документации</w:t>
        </w:r>
        <w:r w:rsidR="00B961DA">
          <w:rPr>
            <w:webHidden/>
          </w:rPr>
          <w:tab/>
        </w:r>
        <w:r w:rsidR="00B961DA">
          <w:rPr>
            <w:webHidden/>
          </w:rPr>
          <w:fldChar w:fldCharType="begin"/>
        </w:r>
        <w:r w:rsidR="00B961DA">
          <w:rPr>
            <w:webHidden/>
          </w:rPr>
          <w:instrText xml:space="preserve"> PAGEREF _Toc251847620 \h </w:instrText>
        </w:r>
        <w:r w:rsidR="00B961DA">
          <w:rPr>
            <w:webHidden/>
          </w:rPr>
        </w:r>
        <w:r w:rsidR="00B961DA">
          <w:rPr>
            <w:webHidden/>
          </w:rPr>
          <w:fldChar w:fldCharType="separate"/>
        </w:r>
        <w:r w:rsidR="00B961DA">
          <w:rPr>
            <w:noProof/>
            <w:webHidden/>
          </w:rPr>
          <w:t>7</w:t>
        </w:r>
        <w:r w:rsidR="00B961DA">
          <w:rPr>
            <w:webHidden/>
          </w:rPr>
          <w:fldChar w:fldCharType="end"/>
        </w:r>
      </w:hyperlink>
    </w:p>
    <w:p w:rsidR="00B961DA" w:rsidRDefault="00423B5D" w:rsidP="00B961DA">
      <w:pPr>
        <w:pStyle w:val="24"/>
      </w:pPr>
      <w:hyperlink w:anchor="_Toc251847621" w:history="1">
        <w:r w:rsidR="00B961DA" w:rsidRPr="00E61DF3">
          <w:t>4.4</w:t>
        </w:r>
        <w:r w:rsidR="00B961DA">
          <w:tab/>
        </w:r>
        <w:r w:rsidR="00B961DA" w:rsidRPr="00E61DF3">
          <w:t>Продление срока окончания приема Предложений</w:t>
        </w:r>
        <w:r w:rsidR="00B961DA">
          <w:rPr>
            <w:webHidden/>
          </w:rPr>
          <w:tab/>
        </w:r>
        <w:r w:rsidR="00B961DA">
          <w:rPr>
            <w:webHidden/>
          </w:rPr>
          <w:fldChar w:fldCharType="begin"/>
        </w:r>
        <w:r w:rsidR="00B961DA">
          <w:rPr>
            <w:webHidden/>
          </w:rPr>
          <w:instrText xml:space="preserve"> PAGEREF _Toc251847621 \h </w:instrText>
        </w:r>
        <w:r w:rsidR="00B961DA">
          <w:rPr>
            <w:webHidden/>
          </w:rPr>
        </w:r>
        <w:r w:rsidR="00B961DA">
          <w:rPr>
            <w:webHidden/>
          </w:rPr>
          <w:fldChar w:fldCharType="separate"/>
        </w:r>
        <w:r w:rsidR="00B961DA">
          <w:rPr>
            <w:noProof/>
            <w:webHidden/>
          </w:rPr>
          <w:t>7</w:t>
        </w:r>
        <w:r w:rsidR="00B961DA">
          <w:rPr>
            <w:webHidden/>
          </w:rPr>
          <w:fldChar w:fldCharType="end"/>
        </w:r>
      </w:hyperlink>
    </w:p>
    <w:p w:rsidR="00B961DA" w:rsidRPr="00B60432" w:rsidRDefault="00B961DA" w:rsidP="00B961DA">
      <w:pPr>
        <w:rPr>
          <w:rFonts w:eastAsia="Calibri"/>
          <w:b/>
          <w:szCs w:val="24"/>
          <w:lang w:eastAsia="ru-RU"/>
        </w:rPr>
      </w:pPr>
      <w:r w:rsidRPr="00B60432">
        <w:rPr>
          <w:rFonts w:eastAsia="Calibri"/>
          <w:b/>
          <w:szCs w:val="24"/>
          <w:lang w:eastAsia="ru-RU"/>
        </w:rPr>
        <w:t>4.5 Срок действия предложения участника</w:t>
      </w:r>
      <w:r>
        <w:rPr>
          <w:rFonts w:eastAsia="Calibri"/>
          <w:b/>
          <w:szCs w:val="24"/>
          <w:lang w:eastAsia="ru-RU"/>
        </w:rPr>
        <w:t>…………………………………………………8</w:t>
      </w:r>
    </w:p>
    <w:p w:rsidR="00B961DA" w:rsidRDefault="00423B5D" w:rsidP="00B961DA">
      <w:pPr>
        <w:pStyle w:val="24"/>
      </w:pPr>
      <w:hyperlink w:anchor="_Toc251847622" w:history="1">
        <w:r w:rsidR="00B961DA" w:rsidRPr="00E61DF3">
          <w:t>5.</w:t>
        </w:r>
        <w:r w:rsidR="00B961DA">
          <w:t xml:space="preserve"> </w:t>
        </w:r>
        <w:r w:rsidR="00B961DA" w:rsidRPr="00E61DF3">
          <w:t>Подача предложений и их прием</w:t>
        </w:r>
        <w:r w:rsidR="00B961DA">
          <w:rPr>
            <w:webHidden/>
          </w:rPr>
          <w:tab/>
        </w:r>
        <w:r w:rsidR="00B961DA">
          <w:rPr>
            <w:webHidden/>
          </w:rPr>
          <w:fldChar w:fldCharType="begin"/>
        </w:r>
        <w:r w:rsidR="00B961DA">
          <w:rPr>
            <w:webHidden/>
          </w:rPr>
          <w:instrText xml:space="preserve"> PAGEREF _Toc251847622 \h </w:instrText>
        </w:r>
        <w:r w:rsidR="00B961DA">
          <w:rPr>
            <w:webHidden/>
          </w:rPr>
        </w:r>
        <w:r w:rsidR="00B961DA">
          <w:rPr>
            <w:webHidden/>
          </w:rPr>
          <w:fldChar w:fldCharType="separate"/>
        </w:r>
        <w:r w:rsidR="00B961DA">
          <w:rPr>
            <w:noProof/>
            <w:webHidden/>
          </w:rPr>
          <w:t>8</w:t>
        </w:r>
        <w:r w:rsidR="00B961DA">
          <w:rPr>
            <w:webHidden/>
          </w:rPr>
          <w:fldChar w:fldCharType="end"/>
        </w:r>
      </w:hyperlink>
    </w:p>
    <w:p w:rsidR="00B961DA" w:rsidRDefault="00423B5D" w:rsidP="00B961DA">
      <w:pPr>
        <w:pStyle w:val="24"/>
      </w:pPr>
      <w:hyperlink w:anchor="_Toc251847623" w:history="1">
        <w:r w:rsidR="00B961DA" w:rsidRPr="00E61DF3">
          <w:t>6.Оценка Предложений и проведение переговоров</w:t>
        </w:r>
        <w:r w:rsidR="00B961DA">
          <w:rPr>
            <w:webHidden/>
          </w:rPr>
          <w:tab/>
        </w:r>
        <w:r w:rsidR="00B961DA">
          <w:rPr>
            <w:webHidden/>
          </w:rPr>
          <w:fldChar w:fldCharType="begin"/>
        </w:r>
        <w:r w:rsidR="00B961DA">
          <w:rPr>
            <w:webHidden/>
          </w:rPr>
          <w:instrText xml:space="preserve"> PAGEREF _Toc251847623 \h </w:instrText>
        </w:r>
        <w:r w:rsidR="00B961DA">
          <w:rPr>
            <w:webHidden/>
          </w:rPr>
        </w:r>
        <w:r w:rsidR="00B961DA">
          <w:rPr>
            <w:webHidden/>
          </w:rPr>
          <w:fldChar w:fldCharType="separate"/>
        </w:r>
        <w:r w:rsidR="00B961DA">
          <w:rPr>
            <w:noProof/>
            <w:webHidden/>
          </w:rPr>
          <w:t>8</w:t>
        </w:r>
        <w:r w:rsidR="00B961DA">
          <w:rPr>
            <w:webHidden/>
          </w:rPr>
          <w:fldChar w:fldCharType="end"/>
        </w:r>
      </w:hyperlink>
    </w:p>
    <w:p w:rsidR="00B961DA" w:rsidRPr="00DB6844" w:rsidRDefault="00423B5D" w:rsidP="00B961DA">
      <w:pPr>
        <w:pStyle w:val="24"/>
      </w:pPr>
      <w:hyperlink w:anchor="_Toc251847625" w:history="1">
        <w:r w:rsidR="00B961DA" w:rsidRPr="00E61DF3">
          <w:t>6.1</w:t>
        </w:r>
        <w:r w:rsidR="00B961DA" w:rsidRPr="00DB6844">
          <w:tab/>
        </w:r>
        <w:r w:rsidR="00B961DA" w:rsidRPr="00E61DF3">
          <w:t>Общие положения</w:t>
        </w:r>
        <w:r w:rsidR="00B961DA" w:rsidRPr="00DB6844">
          <w:rPr>
            <w:webHidden/>
          </w:rPr>
          <w:tab/>
        </w:r>
        <w:r w:rsidR="00B961DA" w:rsidRPr="00DB6844">
          <w:rPr>
            <w:webHidden/>
          </w:rPr>
          <w:fldChar w:fldCharType="begin"/>
        </w:r>
        <w:r w:rsidR="00B961DA" w:rsidRPr="00DB6844">
          <w:rPr>
            <w:webHidden/>
          </w:rPr>
          <w:instrText xml:space="preserve"> PAGEREF _Toc251847625 \h </w:instrText>
        </w:r>
        <w:r w:rsidR="00B961DA" w:rsidRPr="00DB6844">
          <w:rPr>
            <w:webHidden/>
          </w:rPr>
        </w:r>
        <w:r w:rsidR="00B961DA" w:rsidRPr="00DB6844">
          <w:rPr>
            <w:webHidden/>
          </w:rPr>
          <w:fldChar w:fldCharType="separate"/>
        </w:r>
        <w:r w:rsidR="00B961DA">
          <w:rPr>
            <w:noProof/>
            <w:webHidden/>
          </w:rPr>
          <w:t>8</w:t>
        </w:r>
        <w:r w:rsidR="00B961DA" w:rsidRPr="00DB6844">
          <w:rPr>
            <w:webHidden/>
          </w:rPr>
          <w:fldChar w:fldCharType="end"/>
        </w:r>
      </w:hyperlink>
    </w:p>
    <w:p w:rsidR="00B961DA" w:rsidRPr="00DB6844" w:rsidRDefault="00423B5D" w:rsidP="00B961DA">
      <w:pPr>
        <w:pStyle w:val="24"/>
      </w:pPr>
      <w:hyperlink w:anchor="_Toc251847626" w:history="1">
        <w:r w:rsidR="00B961DA" w:rsidRPr="00E61DF3">
          <w:t>6.2</w:t>
        </w:r>
        <w:r w:rsidR="00B961DA" w:rsidRPr="00DB6844">
          <w:tab/>
        </w:r>
        <w:r w:rsidR="00B961DA" w:rsidRPr="00E61DF3">
          <w:t>Отборочн</w:t>
        </w:r>
        <w:r w:rsidR="00B961DA">
          <w:t>ый</w:t>
        </w:r>
        <w:r w:rsidR="00B961DA" w:rsidRPr="00E61DF3">
          <w:t xml:space="preserve"> </w:t>
        </w:r>
        <w:r w:rsidR="00B961DA">
          <w:t>этап</w:t>
        </w:r>
        <w:r w:rsidR="00B961DA" w:rsidRPr="00DB6844">
          <w:rPr>
            <w:webHidden/>
          </w:rPr>
          <w:tab/>
        </w:r>
        <w:r w:rsidR="00B961DA" w:rsidRPr="00DB6844">
          <w:rPr>
            <w:webHidden/>
          </w:rPr>
          <w:fldChar w:fldCharType="begin"/>
        </w:r>
        <w:r w:rsidR="00B961DA" w:rsidRPr="00DB6844">
          <w:rPr>
            <w:webHidden/>
          </w:rPr>
          <w:instrText xml:space="preserve"> PAGEREF _Toc251847626 \h </w:instrText>
        </w:r>
        <w:r w:rsidR="00B961DA" w:rsidRPr="00DB6844">
          <w:rPr>
            <w:webHidden/>
          </w:rPr>
        </w:r>
        <w:r w:rsidR="00B961DA" w:rsidRPr="00DB6844">
          <w:rPr>
            <w:webHidden/>
          </w:rPr>
          <w:fldChar w:fldCharType="separate"/>
        </w:r>
        <w:r w:rsidR="00B961DA">
          <w:rPr>
            <w:noProof/>
            <w:webHidden/>
          </w:rPr>
          <w:t>8</w:t>
        </w:r>
        <w:r w:rsidR="00B961DA" w:rsidRPr="00DB6844">
          <w:rPr>
            <w:webHidden/>
          </w:rPr>
          <w:fldChar w:fldCharType="end"/>
        </w:r>
      </w:hyperlink>
    </w:p>
    <w:p w:rsidR="00B961DA" w:rsidRPr="00DB6844" w:rsidRDefault="00423B5D" w:rsidP="00B961DA">
      <w:pPr>
        <w:pStyle w:val="24"/>
      </w:pPr>
      <w:hyperlink w:anchor="_Toc251847627" w:history="1">
        <w:r w:rsidR="00B961DA" w:rsidRPr="00E61DF3">
          <w:t>6.3</w:t>
        </w:r>
        <w:r w:rsidR="00B961DA" w:rsidRPr="00DB6844">
          <w:tab/>
        </w:r>
        <w:r w:rsidR="00B961DA" w:rsidRPr="00E61DF3">
          <w:t>Оценочн</w:t>
        </w:r>
        <w:r w:rsidR="00B961DA">
          <w:t>ый</w:t>
        </w:r>
        <w:r w:rsidR="00B961DA" w:rsidRPr="00E61DF3">
          <w:t xml:space="preserve"> </w:t>
        </w:r>
        <w:r w:rsidR="00B961DA">
          <w:t>этап</w:t>
        </w:r>
        <w:r w:rsidR="00B961DA" w:rsidRPr="00DB6844">
          <w:rPr>
            <w:webHidden/>
          </w:rPr>
          <w:tab/>
        </w:r>
        <w:r w:rsidR="00B961DA" w:rsidRPr="00DB6844">
          <w:rPr>
            <w:webHidden/>
          </w:rPr>
          <w:fldChar w:fldCharType="begin"/>
        </w:r>
        <w:r w:rsidR="00B961DA" w:rsidRPr="00DB6844">
          <w:rPr>
            <w:webHidden/>
          </w:rPr>
          <w:instrText xml:space="preserve"> PAGEREF _Toc251847627 \h </w:instrText>
        </w:r>
        <w:r w:rsidR="00B961DA" w:rsidRPr="00DB6844">
          <w:rPr>
            <w:webHidden/>
          </w:rPr>
        </w:r>
        <w:r w:rsidR="00B961DA" w:rsidRPr="00DB6844">
          <w:rPr>
            <w:webHidden/>
          </w:rPr>
          <w:fldChar w:fldCharType="separate"/>
        </w:r>
        <w:r w:rsidR="00B961DA">
          <w:rPr>
            <w:noProof/>
            <w:webHidden/>
          </w:rPr>
          <w:t>9</w:t>
        </w:r>
        <w:r w:rsidR="00B961DA" w:rsidRPr="00DB6844">
          <w:rPr>
            <w:webHidden/>
          </w:rPr>
          <w:fldChar w:fldCharType="end"/>
        </w:r>
      </w:hyperlink>
    </w:p>
    <w:p w:rsidR="00B961DA" w:rsidRDefault="00423B5D" w:rsidP="00B961DA">
      <w:pPr>
        <w:pStyle w:val="24"/>
      </w:pPr>
      <w:hyperlink w:anchor="_Toc251847629" w:history="1">
        <w:r w:rsidR="00B961DA" w:rsidRPr="00E61DF3">
          <w:t>7.</w:t>
        </w:r>
        <w:r w:rsidR="00B961DA">
          <w:t xml:space="preserve"> </w:t>
        </w:r>
        <w:r w:rsidR="00B961DA" w:rsidRPr="00E61DF3">
          <w:t>Принятие решения о проведении дополнительных этапов процедуры запроса предложений</w:t>
        </w:r>
        <w:r w:rsidR="00B961DA">
          <w:tab/>
        </w:r>
        <w:r w:rsidR="00B961DA">
          <w:tab/>
        </w:r>
      </w:hyperlink>
      <w:r w:rsidR="00B961DA">
        <w:t>10</w:t>
      </w:r>
    </w:p>
    <w:p w:rsidR="00B961DA" w:rsidRDefault="00B961DA" w:rsidP="00B961DA">
      <w:pPr>
        <w:pStyle w:val="24"/>
        <w:rPr>
          <w:webHidden/>
        </w:rPr>
      </w:pPr>
      <w:r>
        <w:t>8</w:t>
      </w:r>
      <w:r w:rsidRPr="00B60432">
        <w:t>.</w:t>
      </w:r>
      <w:r>
        <w:t xml:space="preserve"> </w:t>
      </w:r>
      <w:r w:rsidRPr="00B60432">
        <w:t>Уведомление Участников о результатах</w:t>
      </w:r>
      <w:r w:rsidRPr="00B60432">
        <w:rPr>
          <w:webHidden/>
        </w:rPr>
        <w:tab/>
      </w:r>
      <w:r w:rsidRPr="00B60432">
        <w:rPr>
          <w:webHidden/>
        </w:rPr>
        <w:fldChar w:fldCharType="begin"/>
      </w:r>
      <w:r w:rsidRPr="00B60432">
        <w:rPr>
          <w:webHidden/>
        </w:rPr>
        <w:instrText xml:space="preserve"> PAGEREF _Toc251847632 \h </w:instrText>
      </w:r>
      <w:r w:rsidRPr="00B60432">
        <w:rPr>
          <w:webHidden/>
        </w:rPr>
      </w:r>
      <w:r w:rsidRPr="00B60432">
        <w:rPr>
          <w:webHidden/>
        </w:rPr>
        <w:fldChar w:fldCharType="separate"/>
      </w:r>
      <w:r>
        <w:rPr>
          <w:noProof/>
          <w:webHidden/>
        </w:rPr>
        <w:t>9</w:t>
      </w:r>
      <w:r w:rsidRPr="00B60432">
        <w:rPr>
          <w:webHidden/>
        </w:rPr>
        <w:fldChar w:fldCharType="end"/>
      </w:r>
    </w:p>
    <w:p w:rsidR="00B961DA" w:rsidRDefault="00423B5D" w:rsidP="00B961DA">
      <w:pPr>
        <w:pStyle w:val="24"/>
      </w:pPr>
      <w:hyperlink w:anchor="_Toc251847631" w:history="1">
        <w:r w:rsidR="00B961DA">
          <w:t>9</w:t>
        </w:r>
        <w:r w:rsidR="00B961DA" w:rsidRPr="00E61DF3">
          <w:t>.</w:t>
        </w:r>
        <w:r w:rsidR="00B961DA">
          <w:t xml:space="preserve"> </w:t>
        </w:r>
        <w:r w:rsidR="00B961DA" w:rsidRPr="00E61DF3">
          <w:t>Подписание Договора</w:t>
        </w:r>
        <w:r w:rsidR="00B961DA">
          <w:rPr>
            <w:webHidden/>
          </w:rPr>
          <w:tab/>
        </w:r>
        <w:r w:rsidR="00B961DA">
          <w:rPr>
            <w:webHidden/>
          </w:rPr>
          <w:fldChar w:fldCharType="begin"/>
        </w:r>
        <w:r w:rsidR="00B961DA">
          <w:rPr>
            <w:webHidden/>
          </w:rPr>
          <w:instrText xml:space="preserve"> PAGEREF _Toc251847631 \h </w:instrText>
        </w:r>
        <w:r w:rsidR="00B961DA">
          <w:rPr>
            <w:webHidden/>
          </w:rPr>
        </w:r>
        <w:r w:rsidR="00B961DA">
          <w:rPr>
            <w:webHidden/>
          </w:rPr>
          <w:fldChar w:fldCharType="separate"/>
        </w:r>
        <w:r w:rsidR="00B961DA">
          <w:rPr>
            <w:noProof/>
            <w:webHidden/>
          </w:rPr>
          <w:t>9</w:t>
        </w:r>
        <w:r w:rsidR="00B961DA">
          <w:rPr>
            <w:webHidden/>
          </w:rPr>
          <w:fldChar w:fldCharType="end"/>
        </w:r>
      </w:hyperlink>
    </w:p>
    <w:p w:rsidR="00B961DA" w:rsidRPr="00895ED0" w:rsidRDefault="00B961DA" w:rsidP="00B961DA">
      <w:pPr>
        <w:pStyle w:val="24"/>
      </w:pPr>
      <w:r>
        <w:t>10. Противодействие нарушениям и мошенничеству……………………………………10</w:t>
      </w:r>
    </w:p>
    <w:p w:rsidR="00B961DA" w:rsidRDefault="00423B5D" w:rsidP="00B961DA">
      <w:pPr>
        <w:pStyle w:val="24"/>
      </w:pPr>
      <w:hyperlink w:anchor="_Toc251847633" w:history="1">
        <w:r w:rsidR="00B961DA" w:rsidRPr="00E61DF3">
          <w:t>1</w:t>
        </w:r>
        <w:r w:rsidR="00B961DA">
          <w:t>1</w:t>
        </w:r>
        <w:r w:rsidR="00B961DA" w:rsidRPr="00E61DF3">
          <w:t>.Образцы основных форм документов, включаемых в Предложение</w:t>
        </w:r>
        <w:r w:rsidR="00B961DA">
          <w:rPr>
            <w:webHidden/>
          </w:rPr>
          <w:tab/>
        </w:r>
      </w:hyperlink>
      <w:r w:rsidR="00B961DA">
        <w:t>12</w:t>
      </w:r>
    </w:p>
    <w:p w:rsidR="00B961DA" w:rsidRDefault="00423B5D" w:rsidP="00B961DA">
      <w:pPr>
        <w:pStyle w:val="24"/>
      </w:pPr>
      <w:hyperlink w:anchor="_Toc251847634" w:history="1">
        <w:r w:rsidR="00B961DA" w:rsidRPr="00E61DF3">
          <w:t>1</w:t>
        </w:r>
        <w:r w:rsidR="00B961DA">
          <w:t>1</w:t>
        </w:r>
        <w:r w:rsidR="00B961DA" w:rsidRPr="00E61DF3">
          <w:t>.1</w:t>
        </w:r>
        <w:r w:rsidR="00B961DA">
          <w:tab/>
        </w:r>
        <w:r w:rsidR="00B961DA" w:rsidRPr="00E61DF3">
          <w:t xml:space="preserve">Письмо о подаче </w:t>
        </w:r>
        <w:r w:rsidR="00B961DA">
          <w:t>предложения</w:t>
        </w:r>
        <w:r w:rsidR="00B961DA" w:rsidRPr="00E61DF3">
          <w:t xml:space="preserve"> (Форма №1)</w:t>
        </w:r>
        <w:r w:rsidR="00B961DA">
          <w:rPr>
            <w:webHidden/>
          </w:rPr>
          <w:tab/>
        </w:r>
        <w:r w:rsidR="00B961DA">
          <w:rPr>
            <w:webHidden/>
          </w:rPr>
          <w:fldChar w:fldCharType="begin"/>
        </w:r>
        <w:r w:rsidR="00B961DA">
          <w:rPr>
            <w:webHidden/>
          </w:rPr>
          <w:instrText xml:space="preserve"> PAGEREF _Toc251847634 \h </w:instrText>
        </w:r>
        <w:r w:rsidR="00B961DA">
          <w:rPr>
            <w:webHidden/>
          </w:rPr>
        </w:r>
        <w:r w:rsidR="00B961DA">
          <w:rPr>
            <w:webHidden/>
          </w:rPr>
          <w:fldChar w:fldCharType="separate"/>
        </w:r>
        <w:r w:rsidR="00B961DA">
          <w:rPr>
            <w:noProof/>
            <w:webHidden/>
          </w:rPr>
          <w:t>11</w:t>
        </w:r>
        <w:r w:rsidR="00B961DA">
          <w:rPr>
            <w:webHidden/>
          </w:rPr>
          <w:fldChar w:fldCharType="end"/>
        </w:r>
      </w:hyperlink>
    </w:p>
    <w:p w:rsidR="00B961DA" w:rsidRDefault="00423B5D" w:rsidP="00B961DA">
      <w:pPr>
        <w:pStyle w:val="24"/>
      </w:pPr>
      <w:hyperlink w:anchor="_Toc251847635" w:history="1">
        <w:r w:rsidR="00B961DA" w:rsidRPr="00E61DF3">
          <w:t>1</w:t>
        </w:r>
        <w:r w:rsidR="00B961DA">
          <w:t>1</w:t>
        </w:r>
        <w:r w:rsidR="00B961DA" w:rsidRPr="00E61DF3">
          <w:t>.2</w:t>
        </w:r>
        <w:r w:rsidR="00B961DA">
          <w:tab/>
        </w:r>
        <w:r w:rsidR="00B961DA" w:rsidRPr="00E61DF3">
          <w:t>Коммерческое предложение (Форма №2)</w:t>
        </w:r>
        <w:r w:rsidR="00B961DA">
          <w:rPr>
            <w:webHidden/>
          </w:rPr>
          <w:tab/>
        </w:r>
        <w:r w:rsidR="00B961DA">
          <w:rPr>
            <w:webHidden/>
          </w:rPr>
          <w:fldChar w:fldCharType="begin"/>
        </w:r>
        <w:r w:rsidR="00B961DA">
          <w:rPr>
            <w:webHidden/>
          </w:rPr>
          <w:instrText xml:space="preserve"> PAGEREF _Toc251847635 \h </w:instrText>
        </w:r>
        <w:r w:rsidR="00B961DA">
          <w:rPr>
            <w:webHidden/>
          </w:rPr>
        </w:r>
        <w:r w:rsidR="00B961DA">
          <w:rPr>
            <w:webHidden/>
          </w:rPr>
          <w:fldChar w:fldCharType="separate"/>
        </w:r>
        <w:r w:rsidR="00B961DA">
          <w:rPr>
            <w:noProof/>
            <w:webHidden/>
          </w:rPr>
          <w:t>13</w:t>
        </w:r>
        <w:r w:rsidR="00B961DA">
          <w:rPr>
            <w:webHidden/>
          </w:rPr>
          <w:fldChar w:fldCharType="end"/>
        </w:r>
      </w:hyperlink>
    </w:p>
    <w:p w:rsidR="00B961DA" w:rsidRDefault="00423B5D" w:rsidP="00B961DA">
      <w:pPr>
        <w:pStyle w:val="24"/>
      </w:pPr>
      <w:hyperlink w:anchor="ИНСТРУКЦИИ" w:history="1">
        <w:r w:rsidR="00B961DA">
          <w:t>11.3</w:t>
        </w:r>
      </w:hyperlink>
      <w:r w:rsidR="00B961DA" w:rsidRPr="00E61DF3">
        <w:t xml:space="preserve"> </w:t>
      </w:r>
      <w:r w:rsidR="00B961DA" w:rsidRPr="00E61DF3">
        <w:tab/>
      </w:r>
      <w:hyperlink w:anchor="_Toc251847637" w:history="1">
        <w:r w:rsidR="00B961DA" w:rsidRPr="00E61DF3">
          <w:t>Анкета Участника (Форма №</w:t>
        </w:r>
        <w:r w:rsidR="00B961DA">
          <w:t>3</w:t>
        </w:r>
        <w:r w:rsidR="00B961DA" w:rsidRPr="00E61DF3">
          <w:t>)</w:t>
        </w:r>
        <w:r w:rsidR="00B961DA" w:rsidRPr="00E61DF3">
          <w:rPr>
            <w:webHidden/>
          </w:rPr>
          <w:tab/>
        </w:r>
      </w:hyperlink>
      <w:r w:rsidR="00B961DA">
        <w:t>15</w:t>
      </w:r>
    </w:p>
    <w:p w:rsidR="00B961DA" w:rsidRPr="00C51704" w:rsidRDefault="00B961DA" w:rsidP="00B961DA">
      <w:pPr>
        <w:pStyle w:val="24"/>
      </w:pPr>
    </w:p>
    <w:p w:rsidR="00B961DA" w:rsidRPr="00175EDF" w:rsidRDefault="00B961DA" w:rsidP="00B961DA">
      <w:pPr>
        <w:pStyle w:val="24"/>
        <w:spacing w:line="240" w:lineRule="auto"/>
      </w:pPr>
      <w:r w:rsidRPr="00E61DF3">
        <w:fldChar w:fldCharType="end"/>
      </w:r>
    </w:p>
    <w:p w:rsidR="00B961DA" w:rsidRPr="00175EDF" w:rsidRDefault="00B961DA" w:rsidP="00B961DA">
      <w:pPr>
        <w:pStyle w:val="111"/>
        <w:tabs>
          <w:tab w:val="clear" w:pos="0"/>
        </w:tabs>
        <w:spacing w:before="0" w:after="0"/>
        <w:jc w:val="center"/>
        <w:rPr>
          <w:rFonts w:ascii="Times New Roman" w:hAnsi="Times New Roman"/>
          <w:sz w:val="24"/>
          <w:szCs w:val="24"/>
        </w:rPr>
      </w:pPr>
      <w:bookmarkStart w:id="0" w:name="_Toc356470919"/>
      <w:r w:rsidRPr="00175EDF">
        <w:rPr>
          <w:rFonts w:ascii="Times New Roman" w:hAnsi="Times New Roman"/>
          <w:sz w:val="24"/>
          <w:szCs w:val="24"/>
        </w:rPr>
        <w:lastRenderedPageBreak/>
        <w:t xml:space="preserve">1. </w:t>
      </w:r>
      <w:r w:rsidRPr="00175EDF">
        <w:rPr>
          <w:rFonts w:ascii="Times New Roman" w:hAnsi="Times New Roman"/>
          <w:caps/>
          <w:sz w:val="24"/>
          <w:szCs w:val="24"/>
        </w:rPr>
        <w:t>Общие положения</w:t>
      </w:r>
      <w:bookmarkEnd w:id="0"/>
    </w:p>
    <w:p w:rsidR="00B961DA" w:rsidRPr="00175EDF" w:rsidRDefault="00B961DA" w:rsidP="00B961DA">
      <w:pPr>
        <w:tabs>
          <w:tab w:val="num" w:pos="0"/>
        </w:tabs>
        <w:spacing w:after="0" w:line="240" w:lineRule="auto"/>
        <w:rPr>
          <w:b/>
          <w:szCs w:val="24"/>
        </w:rPr>
      </w:pPr>
    </w:p>
    <w:p w:rsidR="00B961DA" w:rsidRPr="00175EDF" w:rsidRDefault="00B961DA" w:rsidP="00B961DA">
      <w:pPr>
        <w:tabs>
          <w:tab w:val="num" w:pos="0"/>
        </w:tabs>
        <w:spacing w:after="0" w:line="240" w:lineRule="auto"/>
        <w:jc w:val="center"/>
        <w:rPr>
          <w:b/>
          <w:szCs w:val="24"/>
        </w:rPr>
      </w:pPr>
      <w:r w:rsidRPr="00175EDF">
        <w:rPr>
          <w:b/>
          <w:szCs w:val="24"/>
        </w:rPr>
        <w:t>1.1. Общие сведения о процедуре запроса предложений:</w:t>
      </w:r>
    </w:p>
    <w:p w:rsidR="00B961DA" w:rsidRPr="00175EDF" w:rsidRDefault="00B961DA" w:rsidP="00B961DA">
      <w:pPr>
        <w:tabs>
          <w:tab w:val="num" w:pos="0"/>
        </w:tabs>
        <w:spacing w:after="0" w:line="240" w:lineRule="auto"/>
        <w:jc w:val="both"/>
        <w:rPr>
          <w:szCs w:val="24"/>
        </w:rPr>
      </w:pPr>
    </w:p>
    <w:p w:rsidR="00B961DA" w:rsidRDefault="00B961DA" w:rsidP="00B961DA">
      <w:pPr>
        <w:tabs>
          <w:tab w:val="left" w:pos="-180"/>
        </w:tabs>
        <w:spacing w:after="0" w:line="240" w:lineRule="auto"/>
        <w:ind w:right="282" w:firstLine="709"/>
        <w:jc w:val="both"/>
        <w:rPr>
          <w:b/>
          <w:bCs/>
          <w:szCs w:val="24"/>
        </w:rPr>
      </w:pPr>
      <w:r w:rsidRPr="00175EDF">
        <w:rPr>
          <w:szCs w:val="24"/>
        </w:rPr>
        <w:t xml:space="preserve">1.1.1. Организатором закупки является ПАО «МТС-Банк» - юридический адрес: Российская Федерация, </w:t>
      </w:r>
      <w:r w:rsidRPr="00175EDF">
        <w:rPr>
          <w:kern w:val="28"/>
          <w:szCs w:val="24"/>
        </w:rPr>
        <w:t>г. Москва, пр-т Андропова, д.18, корп.1</w:t>
      </w:r>
      <w:r w:rsidRPr="00175EDF">
        <w:rPr>
          <w:szCs w:val="24"/>
        </w:rPr>
        <w:t xml:space="preserve"> (далее – Банк). Организатор закупки Уведомлением о проведении Открытого запроса предложений приглашает организации к участию в процедуре</w:t>
      </w:r>
      <w:r>
        <w:rPr>
          <w:szCs w:val="24"/>
        </w:rPr>
        <w:t xml:space="preserve"> по закупке</w:t>
      </w:r>
      <w:r w:rsidRPr="00175EDF">
        <w:rPr>
          <w:szCs w:val="24"/>
        </w:rPr>
        <w:t xml:space="preserve"> </w:t>
      </w:r>
      <w:r>
        <w:rPr>
          <w:b/>
          <w:bCs/>
          <w:szCs w:val="24"/>
        </w:rPr>
        <w:t>«</w:t>
      </w:r>
      <w:r w:rsidR="008149C1">
        <w:t xml:space="preserve">Выбор поставщиков для оказания услуг </w:t>
      </w:r>
      <w:proofErr w:type="spellStart"/>
      <w:r w:rsidR="008149C1">
        <w:t>аутстаффинга</w:t>
      </w:r>
      <w:proofErr w:type="spellEnd"/>
      <w:r w:rsidR="008149C1">
        <w:t xml:space="preserve"> ИБ персонала</w:t>
      </w:r>
      <w:r w:rsidRPr="003C4122">
        <w:rPr>
          <w:b/>
          <w:bCs/>
          <w:szCs w:val="24"/>
        </w:rPr>
        <w:t>».</w:t>
      </w:r>
    </w:p>
    <w:p w:rsidR="00B961DA" w:rsidRPr="002C0B52" w:rsidRDefault="00B961DA" w:rsidP="00B961DA">
      <w:pPr>
        <w:tabs>
          <w:tab w:val="left" w:pos="-180"/>
        </w:tabs>
        <w:spacing w:after="0" w:line="240" w:lineRule="auto"/>
        <w:ind w:right="282" w:firstLine="709"/>
        <w:jc w:val="both"/>
        <w:rPr>
          <w:szCs w:val="24"/>
        </w:rPr>
      </w:pPr>
    </w:p>
    <w:p w:rsidR="00B961DA" w:rsidRPr="00175EDF" w:rsidRDefault="00B961DA" w:rsidP="00B961DA">
      <w:pPr>
        <w:tabs>
          <w:tab w:val="num" w:pos="0"/>
        </w:tabs>
        <w:spacing w:after="0" w:line="240" w:lineRule="auto"/>
        <w:ind w:firstLine="709"/>
        <w:jc w:val="both"/>
        <w:rPr>
          <w:szCs w:val="24"/>
        </w:rPr>
      </w:pPr>
      <w:r w:rsidRPr="00175EDF">
        <w:rPr>
          <w:szCs w:val="24"/>
        </w:rPr>
        <w:t xml:space="preserve">1.1.2. Контактная информация организатора закупки: </w:t>
      </w:r>
    </w:p>
    <w:p w:rsidR="00B961DA" w:rsidRPr="00594AB3" w:rsidRDefault="00B961DA" w:rsidP="00B961DA">
      <w:pPr>
        <w:spacing w:after="0" w:line="240" w:lineRule="auto"/>
        <w:ind w:firstLine="709"/>
        <w:jc w:val="both"/>
        <w:rPr>
          <w:kern w:val="28"/>
          <w:szCs w:val="24"/>
        </w:rPr>
      </w:pPr>
      <w:r w:rsidRPr="00594AB3">
        <w:rPr>
          <w:kern w:val="28"/>
          <w:szCs w:val="24"/>
        </w:rPr>
        <w:t>Адрес: г. Москва, пр-т Андропова, д.18 к.1</w:t>
      </w:r>
    </w:p>
    <w:p w:rsidR="00B961DA" w:rsidRPr="00594AB3" w:rsidRDefault="00B961DA" w:rsidP="00B961DA">
      <w:pPr>
        <w:spacing w:after="0" w:line="240" w:lineRule="auto"/>
        <w:ind w:firstLine="709"/>
        <w:jc w:val="both"/>
        <w:rPr>
          <w:kern w:val="28"/>
          <w:szCs w:val="24"/>
        </w:rPr>
      </w:pPr>
      <w:r w:rsidRPr="00594AB3">
        <w:rPr>
          <w:kern w:val="28"/>
          <w:szCs w:val="24"/>
        </w:rPr>
        <w:t xml:space="preserve">Ответственный: </w:t>
      </w:r>
      <w:r w:rsidR="0063756A">
        <w:rPr>
          <w:kern w:val="28"/>
          <w:szCs w:val="24"/>
        </w:rPr>
        <w:t>Малова Ирина</w:t>
      </w:r>
    </w:p>
    <w:p w:rsidR="00B961DA" w:rsidRPr="00594AB3" w:rsidRDefault="00B961DA" w:rsidP="00B961DA">
      <w:pPr>
        <w:spacing w:after="0" w:line="240" w:lineRule="auto"/>
        <w:ind w:firstLine="709"/>
        <w:jc w:val="both"/>
        <w:rPr>
          <w:kern w:val="28"/>
          <w:szCs w:val="24"/>
        </w:rPr>
      </w:pPr>
      <w:r w:rsidRPr="00594AB3">
        <w:rPr>
          <w:kern w:val="28"/>
          <w:szCs w:val="24"/>
        </w:rPr>
        <w:t xml:space="preserve">Телефон/факс: +7(495) 921-28-00 (доб. </w:t>
      </w:r>
      <w:r w:rsidR="0063756A">
        <w:rPr>
          <w:kern w:val="28"/>
          <w:szCs w:val="24"/>
        </w:rPr>
        <w:t>20</w:t>
      </w:r>
      <w:r>
        <w:rPr>
          <w:kern w:val="28"/>
          <w:szCs w:val="24"/>
        </w:rPr>
        <w:t>-</w:t>
      </w:r>
      <w:r w:rsidR="0063756A">
        <w:rPr>
          <w:kern w:val="28"/>
          <w:szCs w:val="24"/>
        </w:rPr>
        <w:t>594)</w:t>
      </w:r>
    </w:p>
    <w:p w:rsidR="00B961DA" w:rsidRPr="00114870" w:rsidRDefault="00B961DA" w:rsidP="00B961DA">
      <w:pPr>
        <w:spacing w:after="0" w:line="240" w:lineRule="auto"/>
        <w:ind w:firstLine="709"/>
        <w:jc w:val="both"/>
        <w:rPr>
          <w:kern w:val="28"/>
          <w:szCs w:val="24"/>
          <w:lang w:val="en-US"/>
        </w:rPr>
      </w:pPr>
      <w:r w:rsidRPr="00114870">
        <w:rPr>
          <w:kern w:val="28"/>
          <w:szCs w:val="24"/>
          <w:lang w:val="en-US"/>
        </w:rPr>
        <w:t>e-mail: zakupki@mtsbank.ru</w:t>
      </w:r>
    </w:p>
    <w:p w:rsidR="00B961DA" w:rsidRPr="00114870" w:rsidRDefault="00B961DA" w:rsidP="00B961DA">
      <w:pPr>
        <w:spacing w:after="0" w:line="240" w:lineRule="auto"/>
        <w:ind w:firstLine="709"/>
        <w:jc w:val="both"/>
        <w:rPr>
          <w:kern w:val="28"/>
          <w:szCs w:val="24"/>
          <w:lang w:val="en-US"/>
        </w:rPr>
      </w:pPr>
    </w:p>
    <w:p w:rsidR="00B961DA" w:rsidRPr="00175EDF" w:rsidRDefault="00B961DA" w:rsidP="00B961DA">
      <w:pPr>
        <w:spacing w:after="0" w:line="240" w:lineRule="auto"/>
        <w:ind w:firstLine="709"/>
        <w:jc w:val="both"/>
        <w:rPr>
          <w:szCs w:val="24"/>
        </w:rPr>
      </w:pPr>
      <w:r w:rsidRPr="00114870">
        <w:rPr>
          <w:szCs w:val="24"/>
          <w:lang w:val="en-US"/>
        </w:rPr>
        <w:t xml:space="preserve">1.1.3. </w:t>
      </w:r>
      <w:r w:rsidRPr="00175EDF">
        <w:rPr>
          <w:szCs w:val="24"/>
        </w:rPr>
        <w:t>Порядок проведения запроса предложений и участия в нем, а также инструкции по подготовке Предложений приведены в разделе 4. Формы документов, которые необходимо подготовить и подать в составе Предложения, приведены в разделе 8 настоящего документа.</w:t>
      </w:r>
    </w:p>
    <w:p w:rsidR="00B961DA" w:rsidRPr="00175EDF" w:rsidRDefault="00B961DA" w:rsidP="00B961DA">
      <w:pPr>
        <w:spacing w:after="0" w:line="240" w:lineRule="auto"/>
        <w:ind w:firstLine="709"/>
        <w:jc w:val="both"/>
        <w:rPr>
          <w:szCs w:val="24"/>
        </w:rPr>
      </w:pPr>
      <w:r w:rsidRPr="00175EDF">
        <w:rPr>
          <w:szCs w:val="24"/>
        </w:rPr>
        <w:t>1.1.4. Порядок предоставления Закупочной документации на последующие этапы, в случае их проведения, установлен в Разделе 5, и будет доведен до сведения Участников дополнительно.</w:t>
      </w:r>
    </w:p>
    <w:p w:rsidR="00B961DA" w:rsidRPr="00175EDF" w:rsidRDefault="00B961DA" w:rsidP="00B961DA">
      <w:pPr>
        <w:tabs>
          <w:tab w:val="num" w:pos="0"/>
        </w:tabs>
        <w:spacing w:line="240" w:lineRule="auto"/>
        <w:jc w:val="center"/>
        <w:rPr>
          <w:szCs w:val="24"/>
        </w:rPr>
      </w:pPr>
      <w:r w:rsidRPr="00175EDF">
        <w:rPr>
          <w:b/>
          <w:szCs w:val="24"/>
        </w:rPr>
        <w:t>1.2. Срок окончания приема предложений</w:t>
      </w:r>
    </w:p>
    <w:p w:rsidR="00B961DA" w:rsidRPr="00175EDF" w:rsidRDefault="00B961DA" w:rsidP="00B961DA">
      <w:pPr>
        <w:tabs>
          <w:tab w:val="num" w:pos="0"/>
        </w:tabs>
        <w:spacing w:after="0" w:line="240" w:lineRule="auto"/>
        <w:jc w:val="both"/>
        <w:rPr>
          <w:szCs w:val="24"/>
        </w:rPr>
      </w:pPr>
      <w:r w:rsidRPr="00175EDF">
        <w:rPr>
          <w:b/>
          <w:szCs w:val="24"/>
        </w:rPr>
        <w:t xml:space="preserve">Сбор предложений </w:t>
      </w:r>
      <w:r w:rsidRPr="00175EDF">
        <w:rPr>
          <w:szCs w:val="24"/>
        </w:rPr>
        <w:t xml:space="preserve">производится в электронной форме на </w:t>
      </w:r>
      <w:r>
        <w:rPr>
          <w:szCs w:val="24"/>
        </w:rPr>
        <w:t>универсальной</w:t>
      </w:r>
      <w:r w:rsidRPr="00175EDF">
        <w:rPr>
          <w:szCs w:val="24"/>
        </w:rPr>
        <w:t xml:space="preserve"> торговой </w:t>
      </w:r>
      <w:r>
        <w:rPr>
          <w:szCs w:val="24"/>
        </w:rPr>
        <w:t>платформе</w:t>
      </w:r>
      <w:r w:rsidRPr="00175EDF">
        <w:rPr>
          <w:szCs w:val="24"/>
        </w:rPr>
        <w:t xml:space="preserve"> (далее ЭТП) </w:t>
      </w:r>
      <w:r w:rsidRPr="0013402D">
        <w:rPr>
          <w:u w:val="single"/>
        </w:rPr>
        <w:t>http://utp.sberbank-ast.ru/</w:t>
      </w:r>
      <w:r w:rsidRPr="0013402D">
        <w:rPr>
          <w:u w:val="single"/>
          <w:lang w:val="en-US"/>
        </w:rPr>
        <w:t>VIP</w:t>
      </w:r>
      <w:r w:rsidRPr="00175EDF">
        <w:t xml:space="preserve"> </w:t>
      </w:r>
      <w:r w:rsidRPr="00175EDF">
        <w:rPr>
          <w:b/>
          <w:bCs/>
          <w:szCs w:val="24"/>
        </w:rPr>
        <w:t>до</w:t>
      </w:r>
      <w:r w:rsidRPr="00175EDF">
        <w:rPr>
          <w:b/>
          <w:i/>
          <w:szCs w:val="24"/>
        </w:rPr>
        <w:t xml:space="preserve"> </w:t>
      </w:r>
      <w:r>
        <w:rPr>
          <w:b/>
          <w:i/>
          <w:szCs w:val="24"/>
        </w:rPr>
        <w:t>1</w:t>
      </w:r>
      <w:r w:rsidR="005374A9">
        <w:rPr>
          <w:b/>
          <w:i/>
          <w:szCs w:val="24"/>
        </w:rPr>
        <w:t>3</w:t>
      </w:r>
      <w:r>
        <w:rPr>
          <w:b/>
          <w:i/>
          <w:szCs w:val="24"/>
        </w:rPr>
        <w:t xml:space="preserve"> </w:t>
      </w:r>
      <w:r w:rsidRPr="00175EDF">
        <w:rPr>
          <w:b/>
          <w:i/>
          <w:szCs w:val="24"/>
        </w:rPr>
        <w:t>часов (</w:t>
      </w:r>
      <w:proofErr w:type="spellStart"/>
      <w:r>
        <w:rPr>
          <w:b/>
          <w:i/>
          <w:szCs w:val="24"/>
        </w:rPr>
        <w:t>мск</w:t>
      </w:r>
      <w:proofErr w:type="spellEnd"/>
      <w:r w:rsidRPr="0091018E">
        <w:rPr>
          <w:b/>
          <w:i/>
          <w:szCs w:val="24"/>
        </w:rPr>
        <w:t xml:space="preserve">) </w:t>
      </w:r>
      <w:r w:rsidR="0063756A">
        <w:rPr>
          <w:b/>
          <w:i/>
          <w:szCs w:val="24"/>
        </w:rPr>
        <w:t>28</w:t>
      </w:r>
      <w:r>
        <w:rPr>
          <w:b/>
          <w:i/>
          <w:szCs w:val="24"/>
        </w:rPr>
        <w:t>.</w:t>
      </w:r>
      <w:r w:rsidR="0063756A">
        <w:rPr>
          <w:b/>
          <w:i/>
          <w:szCs w:val="24"/>
        </w:rPr>
        <w:t>03</w:t>
      </w:r>
      <w:r>
        <w:rPr>
          <w:b/>
          <w:i/>
          <w:szCs w:val="24"/>
        </w:rPr>
        <w:t>.20</w:t>
      </w:r>
      <w:r w:rsidR="0063756A">
        <w:rPr>
          <w:b/>
          <w:i/>
          <w:szCs w:val="24"/>
        </w:rPr>
        <w:t>23</w:t>
      </w:r>
      <w:r w:rsidRPr="0091018E">
        <w:rPr>
          <w:b/>
          <w:i/>
          <w:szCs w:val="24"/>
        </w:rPr>
        <w:t xml:space="preserve"> г.</w:t>
      </w:r>
      <w:r w:rsidRPr="00175EDF">
        <w:rPr>
          <w:b/>
          <w:i/>
          <w:szCs w:val="24"/>
        </w:rPr>
        <w:t xml:space="preserve"> </w:t>
      </w:r>
    </w:p>
    <w:p w:rsidR="00B961DA" w:rsidRPr="00175EDF" w:rsidRDefault="00B961DA" w:rsidP="00B961DA">
      <w:pPr>
        <w:tabs>
          <w:tab w:val="num" w:pos="0"/>
        </w:tabs>
        <w:spacing w:line="240" w:lineRule="auto"/>
        <w:jc w:val="both"/>
        <w:rPr>
          <w:b/>
          <w:i/>
          <w:szCs w:val="24"/>
        </w:rPr>
      </w:pPr>
    </w:p>
    <w:p w:rsidR="00B961DA" w:rsidRPr="00175EDF" w:rsidRDefault="00B961DA" w:rsidP="00B961DA">
      <w:pPr>
        <w:tabs>
          <w:tab w:val="num" w:pos="0"/>
        </w:tabs>
        <w:spacing w:after="0" w:line="240" w:lineRule="auto"/>
        <w:jc w:val="center"/>
        <w:rPr>
          <w:b/>
          <w:szCs w:val="24"/>
        </w:rPr>
      </w:pPr>
      <w:bookmarkStart w:id="1" w:name="_Toc55285336"/>
      <w:bookmarkStart w:id="2" w:name="_Toc55305370"/>
      <w:bookmarkStart w:id="3" w:name="_Ref55313246"/>
      <w:bookmarkStart w:id="4" w:name="_Ref56231140"/>
      <w:bookmarkStart w:id="5" w:name="_Ref56231144"/>
      <w:bookmarkStart w:id="6" w:name="_Toc57314617"/>
      <w:bookmarkStart w:id="7" w:name="_Toc69728943"/>
      <w:bookmarkStart w:id="8" w:name="_Toc189545068"/>
      <w:bookmarkStart w:id="9" w:name="_Toc518119237"/>
      <w:r w:rsidRPr="00175EDF">
        <w:rPr>
          <w:b/>
          <w:szCs w:val="24"/>
        </w:rPr>
        <w:t>1.3. Правовой статус процедур и документов</w:t>
      </w:r>
      <w:bookmarkEnd w:id="1"/>
      <w:bookmarkEnd w:id="2"/>
      <w:bookmarkEnd w:id="3"/>
      <w:bookmarkEnd w:id="4"/>
      <w:bookmarkEnd w:id="5"/>
      <w:bookmarkEnd w:id="6"/>
      <w:bookmarkEnd w:id="7"/>
      <w:bookmarkEnd w:id="8"/>
    </w:p>
    <w:p w:rsidR="00B961DA" w:rsidRPr="00175EDF" w:rsidRDefault="00B961DA" w:rsidP="00B961DA">
      <w:pPr>
        <w:tabs>
          <w:tab w:val="num" w:pos="0"/>
        </w:tabs>
        <w:spacing w:after="0" w:line="240" w:lineRule="auto"/>
        <w:jc w:val="both"/>
        <w:rPr>
          <w:szCs w:val="24"/>
        </w:rPr>
      </w:pPr>
      <w:bookmarkStart w:id="10" w:name="_Toc55285339"/>
      <w:bookmarkStart w:id="11" w:name="_Toc55305373"/>
      <w:bookmarkStart w:id="12" w:name="_Toc57314619"/>
      <w:bookmarkStart w:id="13" w:name="_Toc69728944"/>
      <w:bookmarkStart w:id="14" w:name="_Toc66354324"/>
      <w:bookmarkEnd w:id="9"/>
      <w:r w:rsidRPr="00175EDF">
        <w:rPr>
          <w:szCs w:val="24"/>
        </w:rPr>
        <w:tab/>
        <w:t>1.3.1. Запрос предложений не является конкурсом, и его проведение не регулируется статьями 447—449 части первой Гражданского кодекса Российской Федерации. Данная процедура запроса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предложений не накладывает на Организатора соответствующего объема гражданско-правовых обязательств.</w:t>
      </w:r>
    </w:p>
    <w:p w:rsidR="00B961DA" w:rsidRPr="00175EDF" w:rsidRDefault="00B961DA" w:rsidP="00B961DA">
      <w:pPr>
        <w:tabs>
          <w:tab w:val="num" w:pos="0"/>
        </w:tabs>
        <w:spacing w:after="0" w:line="240" w:lineRule="auto"/>
        <w:jc w:val="both"/>
        <w:rPr>
          <w:szCs w:val="24"/>
        </w:rPr>
      </w:pPr>
      <w:r w:rsidRPr="00175EDF">
        <w:rPr>
          <w:szCs w:val="24"/>
        </w:rPr>
        <w:tab/>
        <w:t>1.3.2. 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B961DA" w:rsidRPr="00175EDF" w:rsidRDefault="00B961DA" w:rsidP="00B961DA">
      <w:pPr>
        <w:tabs>
          <w:tab w:val="num" w:pos="0"/>
        </w:tabs>
        <w:spacing w:after="0" w:line="240" w:lineRule="auto"/>
        <w:jc w:val="both"/>
        <w:rPr>
          <w:szCs w:val="24"/>
        </w:rPr>
      </w:pPr>
      <w:r w:rsidRPr="00175EDF">
        <w:rPr>
          <w:szCs w:val="24"/>
        </w:rPr>
        <w:tab/>
        <w:t>1.3.3. Организатор вправе предложить участнику, в предложении которого, по мнению Банка, представлены наилучшие условия исполнения договора по предмету Запроса предложений, заключить Договор на условиях, содержащихся в данном Запросе предложений.</w:t>
      </w:r>
      <w:bookmarkStart w:id="15" w:name="_Ref86827161"/>
      <w:r w:rsidRPr="00175EDF">
        <w:rPr>
          <w:szCs w:val="24"/>
        </w:rPr>
        <w:tab/>
      </w:r>
    </w:p>
    <w:p w:rsidR="00B961DA" w:rsidRPr="00175EDF" w:rsidRDefault="00B961DA" w:rsidP="00B961DA">
      <w:pPr>
        <w:tabs>
          <w:tab w:val="num" w:pos="0"/>
        </w:tabs>
        <w:spacing w:after="0" w:line="240" w:lineRule="auto"/>
        <w:ind w:firstLine="709"/>
        <w:jc w:val="both"/>
        <w:rPr>
          <w:szCs w:val="24"/>
        </w:rPr>
      </w:pPr>
      <w:r w:rsidRPr="00175EDF">
        <w:rPr>
          <w:szCs w:val="24"/>
        </w:rPr>
        <w:t>1.3.4. При определении условий Договора с Победителем используются следующие документы с соблюдением указанной иерархии (в случае их противоречия):</w:t>
      </w:r>
      <w:bookmarkEnd w:id="15"/>
    </w:p>
    <w:p w:rsidR="00B961DA" w:rsidRPr="00175EDF" w:rsidRDefault="00B961DA" w:rsidP="00B961DA">
      <w:pPr>
        <w:pStyle w:val="aff8"/>
        <w:tabs>
          <w:tab w:val="clear" w:pos="851"/>
          <w:tab w:val="clear" w:pos="1134"/>
          <w:tab w:val="clear" w:pos="1418"/>
          <w:tab w:val="clear" w:pos="2978"/>
          <w:tab w:val="num" w:pos="900"/>
        </w:tabs>
        <w:spacing w:line="240" w:lineRule="auto"/>
        <w:ind w:left="0" w:firstLine="0"/>
        <w:rPr>
          <w:sz w:val="24"/>
          <w:szCs w:val="24"/>
        </w:rPr>
      </w:pPr>
      <w:r w:rsidRPr="00175EDF">
        <w:rPr>
          <w:sz w:val="24"/>
          <w:szCs w:val="24"/>
        </w:rPr>
        <w:tab/>
        <w:t>Протоколы преддоговорных переговоров между Организатором и Победителем (по условиям, не оговоренным ни в настоящей Документации по запросу предложений, ни в Предложении Победителя);</w:t>
      </w:r>
    </w:p>
    <w:p w:rsidR="00B961DA" w:rsidRPr="00175EDF" w:rsidRDefault="00B961DA" w:rsidP="00B961DA">
      <w:pPr>
        <w:pStyle w:val="aff8"/>
        <w:tabs>
          <w:tab w:val="clear" w:pos="851"/>
          <w:tab w:val="clear" w:pos="1134"/>
          <w:tab w:val="clear" w:pos="1418"/>
          <w:tab w:val="clear" w:pos="2978"/>
          <w:tab w:val="num" w:pos="900"/>
        </w:tabs>
        <w:spacing w:line="240" w:lineRule="auto"/>
        <w:ind w:left="0" w:firstLine="0"/>
        <w:rPr>
          <w:sz w:val="24"/>
          <w:szCs w:val="24"/>
        </w:rPr>
      </w:pPr>
      <w:r w:rsidRPr="00175EDF">
        <w:rPr>
          <w:sz w:val="24"/>
          <w:szCs w:val="24"/>
        </w:rPr>
        <w:tab/>
        <w:t>Уведомление о проведении запроса предложений и настоящая Документация по запросу предложений по всем проведенным этапам со всеми дополнениями и разъяснениями;</w:t>
      </w:r>
    </w:p>
    <w:p w:rsidR="00B961DA" w:rsidRPr="00175EDF" w:rsidRDefault="00B961DA" w:rsidP="00B961DA">
      <w:pPr>
        <w:pStyle w:val="aff8"/>
        <w:tabs>
          <w:tab w:val="clear" w:pos="851"/>
          <w:tab w:val="clear" w:pos="1134"/>
          <w:tab w:val="clear" w:pos="1418"/>
          <w:tab w:val="clear" w:pos="2978"/>
          <w:tab w:val="num" w:pos="900"/>
        </w:tabs>
        <w:spacing w:line="240" w:lineRule="auto"/>
        <w:ind w:left="0" w:firstLine="0"/>
        <w:rPr>
          <w:sz w:val="24"/>
          <w:szCs w:val="24"/>
        </w:rPr>
      </w:pPr>
      <w:r w:rsidRPr="00175EDF">
        <w:rPr>
          <w:sz w:val="24"/>
          <w:szCs w:val="24"/>
        </w:rPr>
        <w:tab/>
        <w:t>Предложение Победителя со всеми дополнениями и разъяснениями, соответствующими требованиям Организатора.</w:t>
      </w:r>
    </w:p>
    <w:bookmarkEnd w:id="10"/>
    <w:bookmarkEnd w:id="11"/>
    <w:bookmarkEnd w:id="12"/>
    <w:bookmarkEnd w:id="13"/>
    <w:bookmarkEnd w:id="14"/>
    <w:p w:rsidR="00B961DA" w:rsidRPr="00175EDF" w:rsidRDefault="00B961DA" w:rsidP="00B961DA">
      <w:pPr>
        <w:tabs>
          <w:tab w:val="num" w:pos="0"/>
        </w:tabs>
        <w:spacing w:before="120" w:after="120" w:line="240" w:lineRule="auto"/>
        <w:jc w:val="center"/>
        <w:rPr>
          <w:b/>
          <w:szCs w:val="24"/>
        </w:rPr>
      </w:pPr>
      <w:r w:rsidRPr="00175EDF">
        <w:rPr>
          <w:b/>
          <w:szCs w:val="24"/>
        </w:rPr>
        <w:t>1.4. Обжалование</w:t>
      </w:r>
    </w:p>
    <w:p w:rsidR="00B961DA" w:rsidRPr="00175EDF" w:rsidRDefault="00B961DA" w:rsidP="00B961DA">
      <w:pPr>
        <w:tabs>
          <w:tab w:val="num" w:pos="0"/>
        </w:tabs>
        <w:spacing w:after="0" w:line="240" w:lineRule="auto"/>
        <w:jc w:val="both"/>
        <w:rPr>
          <w:szCs w:val="24"/>
        </w:rPr>
      </w:pPr>
      <w:bookmarkStart w:id="16" w:name="_Ref86789831"/>
      <w:bookmarkStart w:id="17" w:name="_Toc55285338"/>
      <w:bookmarkStart w:id="18" w:name="_Toc55305372"/>
      <w:bookmarkStart w:id="19" w:name="_Toc57314621"/>
      <w:bookmarkStart w:id="20" w:name="_Toc69728946"/>
      <w:r>
        <w:rPr>
          <w:szCs w:val="24"/>
        </w:rPr>
        <w:lastRenderedPageBreak/>
        <w:tab/>
      </w:r>
      <w:r w:rsidRPr="00175EDF">
        <w:rPr>
          <w:szCs w:val="24"/>
        </w:rPr>
        <w:t>Все споры и разногласия, возникающие в связи с проведением запроса предложений, в том числе, касающиеся исполнения Организатором и Участниками своих обязательств, должны 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10 рабочих дней с момента ее получения.</w:t>
      </w:r>
      <w:bookmarkEnd w:id="16"/>
    </w:p>
    <w:p w:rsidR="00B961DA" w:rsidRPr="00175EDF" w:rsidRDefault="00B961DA" w:rsidP="00B961DA">
      <w:pPr>
        <w:tabs>
          <w:tab w:val="num" w:pos="0"/>
        </w:tabs>
        <w:spacing w:after="0" w:line="240" w:lineRule="auto"/>
        <w:jc w:val="center"/>
        <w:rPr>
          <w:szCs w:val="24"/>
        </w:rPr>
      </w:pPr>
    </w:p>
    <w:p w:rsidR="00B961DA" w:rsidRPr="00175EDF" w:rsidRDefault="00B961DA" w:rsidP="00B961DA">
      <w:pPr>
        <w:tabs>
          <w:tab w:val="num" w:pos="0"/>
        </w:tabs>
        <w:spacing w:after="120" w:line="240" w:lineRule="auto"/>
        <w:jc w:val="center"/>
        <w:rPr>
          <w:b/>
          <w:szCs w:val="24"/>
        </w:rPr>
      </w:pPr>
      <w:bookmarkStart w:id="21" w:name="_Toc189545070"/>
      <w:r w:rsidRPr="00175EDF">
        <w:rPr>
          <w:b/>
          <w:szCs w:val="24"/>
        </w:rPr>
        <w:t xml:space="preserve">1.5.  Прочие </w:t>
      </w:r>
      <w:bookmarkEnd w:id="17"/>
      <w:bookmarkEnd w:id="18"/>
      <w:r w:rsidRPr="00175EDF">
        <w:rPr>
          <w:b/>
          <w:szCs w:val="24"/>
        </w:rPr>
        <w:t>положения</w:t>
      </w:r>
      <w:bookmarkEnd w:id="19"/>
      <w:bookmarkEnd w:id="20"/>
      <w:bookmarkEnd w:id="21"/>
    </w:p>
    <w:p w:rsidR="00B961DA" w:rsidRPr="00175EDF" w:rsidRDefault="00B961DA" w:rsidP="00B961DA">
      <w:pPr>
        <w:tabs>
          <w:tab w:val="num" w:pos="0"/>
        </w:tabs>
        <w:spacing w:after="0" w:line="240" w:lineRule="auto"/>
        <w:jc w:val="both"/>
        <w:rPr>
          <w:szCs w:val="24"/>
        </w:rPr>
      </w:pPr>
      <w:r w:rsidRPr="00175EDF">
        <w:rPr>
          <w:szCs w:val="24"/>
        </w:rPr>
        <w:tab/>
        <w:t>1.5.1. Участники самостоятельно несут все расходы, связанные с подготовкой и подачей предложения, а Организатор по этим расходам не отвечает и не имеет обязательств, независимо от хода и результатов данного запроса предложений.</w:t>
      </w:r>
    </w:p>
    <w:p w:rsidR="00B961DA" w:rsidRPr="00175EDF" w:rsidRDefault="00B961DA" w:rsidP="00B961DA">
      <w:pPr>
        <w:tabs>
          <w:tab w:val="num" w:pos="0"/>
        </w:tabs>
        <w:spacing w:after="0" w:line="240" w:lineRule="auto"/>
        <w:jc w:val="both"/>
        <w:rPr>
          <w:szCs w:val="24"/>
        </w:rPr>
      </w:pPr>
      <w:r w:rsidRPr="00175EDF">
        <w:rPr>
          <w:szCs w:val="24"/>
        </w:rPr>
        <w:tab/>
        <w:t>1.5.2. Организатор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B961DA" w:rsidRPr="00175EDF" w:rsidRDefault="00B961DA" w:rsidP="00B961DA">
      <w:pPr>
        <w:tabs>
          <w:tab w:val="num" w:pos="0"/>
        </w:tabs>
        <w:spacing w:after="0" w:line="240" w:lineRule="auto"/>
        <w:jc w:val="both"/>
        <w:rPr>
          <w:szCs w:val="24"/>
        </w:rPr>
      </w:pPr>
      <w:r w:rsidRPr="00175EDF">
        <w:rPr>
          <w:szCs w:val="24"/>
        </w:rPr>
        <w:tab/>
        <w:t>1.5.3. Организатор вправе отклонить Предложения Участников, заключивших какое-либо соглашение с целью повлиять на определение Победителя Запроса предложений.</w:t>
      </w:r>
      <w:bookmarkStart w:id="22" w:name="_Ref99767173"/>
      <w:bookmarkStart w:id="23" w:name="_Toc140749454"/>
      <w:bookmarkStart w:id="24" w:name="_Toc189545071"/>
    </w:p>
    <w:p w:rsidR="00B961DA" w:rsidRPr="00175EDF" w:rsidRDefault="00B961DA" w:rsidP="00B961DA">
      <w:pPr>
        <w:numPr>
          <w:ilvl w:val="0"/>
          <w:numId w:val="18"/>
        </w:numPr>
        <w:spacing w:before="120" w:line="240" w:lineRule="auto"/>
        <w:ind w:left="714" w:hanging="357"/>
        <w:jc w:val="center"/>
        <w:rPr>
          <w:b/>
          <w:caps/>
          <w:szCs w:val="24"/>
        </w:rPr>
      </w:pPr>
      <w:r w:rsidRPr="00175EDF">
        <w:rPr>
          <w:b/>
          <w:caps/>
          <w:szCs w:val="24"/>
        </w:rPr>
        <w:t>Предмет закупки</w:t>
      </w:r>
      <w:bookmarkEnd w:id="22"/>
      <w:bookmarkEnd w:id="23"/>
      <w:bookmarkEnd w:id="24"/>
      <w:r w:rsidRPr="00175EDF">
        <w:rPr>
          <w:b/>
          <w:caps/>
          <w:szCs w:val="24"/>
        </w:rPr>
        <w:t>. ТЕХНИЧЕСКОЕ ЗАДАНИЕ</w:t>
      </w:r>
    </w:p>
    <w:p w:rsidR="00B961DA" w:rsidRDefault="00B961DA" w:rsidP="00B961DA">
      <w:pPr>
        <w:tabs>
          <w:tab w:val="num" w:pos="0"/>
        </w:tabs>
        <w:spacing w:after="120" w:line="240" w:lineRule="auto"/>
        <w:jc w:val="both"/>
      </w:pPr>
      <w:bookmarkStart w:id="25" w:name="_Toc189545072"/>
      <w:r>
        <w:rPr>
          <w:b/>
          <w:szCs w:val="24"/>
        </w:rPr>
        <w:tab/>
      </w:r>
      <w:r w:rsidRPr="00175EDF">
        <w:rPr>
          <w:b/>
          <w:szCs w:val="24"/>
        </w:rPr>
        <w:t>Предметом закупки является</w:t>
      </w:r>
      <w:bookmarkEnd w:id="25"/>
      <w:r w:rsidRPr="00175EDF">
        <w:rPr>
          <w:b/>
          <w:szCs w:val="24"/>
        </w:rPr>
        <w:t>:</w:t>
      </w:r>
      <w:r w:rsidRPr="00175EDF">
        <w:t xml:space="preserve"> </w:t>
      </w:r>
      <w:r w:rsidR="008149C1">
        <w:t xml:space="preserve">Выбор поставщиков для оказания услуг </w:t>
      </w:r>
      <w:proofErr w:type="spellStart"/>
      <w:r w:rsidR="008149C1">
        <w:t>аутстаффинга</w:t>
      </w:r>
      <w:proofErr w:type="spellEnd"/>
      <w:r w:rsidR="008149C1">
        <w:t xml:space="preserve"> ИБ персонала для ПАО «МТС Банк»</w:t>
      </w:r>
      <w:r w:rsidRPr="00B961DA">
        <w:t>.</w:t>
      </w:r>
    </w:p>
    <w:p w:rsidR="00B961DA" w:rsidRPr="000D6847" w:rsidRDefault="00B961DA" w:rsidP="00B961DA">
      <w:pPr>
        <w:tabs>
          <w:tab w:val="num" w:pos="0"/>
        </w:tabs>
        <w:spacing w:after="120" w:line="240" w:lineRule="auto"/>
        <w:jc w:val="both"/>
        <w:rPr>
          <w:szCs w:val="24"/>
        </w:rPr>
      </w:pPr>
      <w:r w:rsidRPr="00612679">
        <w:rPr>
          <w:b/>
          <w:bCs/>
        </w:rPr>
        <w:t>Объем работ:</w:t>
      </w:r>
      <w:r w:rsidRPr="00612679">
        <w:t xml:space="preserve"> выполнение работ осуществляется в количестве и на условиях, установленных в Техническом задании</w:t>
      </w:r>
      <w:r>
        <w:t>,</w:t>
      </w:r>
      <w:r w:rsidRPr="00612679">
        <w:rPr>
          <w:szCs w:val="24"/>
        </w:rPr>
        <w:t xml:space="preserve"> Специ</w:t>
      </w:r>
      <w:r>
        <w:rPr>
          <w:szCs w:val="24"/>
        </w:rPr>
        <w:t xml:space="preserve">фикациях, Приложениях </w:t>
      </w:r>
      <w:r w:rsidRPr="00612679">
        <w:rPr>
          <w:szCs w:val="24"/>
        </w:rPr>
        <w:t>к на</w:t>
      </w:r>
      <w:r>
        <w:rPr>
          <w:szCs w:val="24"/>
        </w:rPr>
        <w:t>стоящей Закупочной документации.</w:t>
      </w:r>
    </w:p>
    <w:p w:rsidR="00B961DA" w:rsidRDefault="00B961DA" w:rsidP="00B961DA">
      <w:pPr>
        <w:spacing w:after="0" w:line="240" w:lineRule="auto"/>
        <w:ind w:firstLine="708"/>
        <w:jc w:val="both"/>
        <w:rPr>
          <w:szCs w:val="24"/>
        </w:rPr>
      </w:pPr>
      <w:r w:rsidRPr="0013402D">
        <w:rPr>
          <w:b/>
          <w:szCs w:val="24"/>
        </w:rPr>
        <w:t xml:space="preserve">Срок исполнения обязательств </w:t>
      </w:r>
      <w:r>
        <w:rPr>
          <w:b/>
          <w:szCs w:val="24"/>
        </w:rPr>
        <w:t>Подрядчиком</w:t>
      </w:r>
      <w:r w:rsidRPr="0013402D">
        <w:rPr>
          <w:b/>
          <w:szCs w:val="24"/>
        </w:rPr>
        <w:t xml:space="preserve">: </w:t>
      </w:r>
    </w:p>
    <w:p w:rsidR="00B961DA" w:rsidRDefault="00B961DA" w:rsidP="00B961DA">
      <w:pPr>
        <w:spacing w:after="0" w:line="240" w:lineRule="auto"/>
        <w:jc w:val="both"/>
        <w:rPr>
          <w:b/>
          <w:szCs w:val="24"/>
        </w:rPr>
      </w:pPr>
      <w:r w:rsidRPr="003C4122">
        <w:t xml:space="preserve">Срок выполнения работ – </w:t>
      </w:r>
      <w:r>
        <w:t>2 года с даты заключения Договора.</w:t>
      </w:r>
    </w:p>
    <w:p w:rsidR="00B961DA" w:rsidRPr="0013402D" w:rsidRDefault="00B961DA" w:rsidP="00B961DA">
      <w:pPr>
        <w:spacing w:after="0" w:line="240" w:lineRule="auto"/>
        <w:ind w:firstLine="708"/>
        <w:jc w:val="both"/>
        <w:rPr>
          <w:b/>
          <w:szCs w:val="24"/>
        </w:rPr>
      </w:pPr>
      <w:r>
        <w:rPr>
          <w:b/>
          <w:szCs w:val="24"/>
        </w:rPr>
        <w:t>П</w:t>
      </w:r>
      <w:r w:rsidRPr="0013402D">
        <w:rPr>
          <w:b/>
          <w:szCs w:val="24"/>
        </w:rPr>
        <w:t xml:space="preserve">латежные условия договора: </w:t>
      </w:r>
      <w:r>
        <w:rPr>
          <w:b/>
          <w:szCs w:val="24"/>
        </w:rPr>
        <w:t xml:space="preserve">  </w:t>
      </w:r>
    </w:p>
    <w:p w:rsidR="00B961DA" w:rsidRDefault="00B961DA" w:rsidP="00F826F6">
      <w:pPr>
        <w:pStyle w:val="affc"/>
        <w:numPr>
          <w:ilvl w:val="0"/>
          <w:numId w:val="41"/>
        </w:numPr>
        <w:tabs>
          <w:tab w:val="left" w:pos="316"/>
        </w:tabs>
        <w:spacing w:after="160" w:line="259" w:lineRule="auto"/>
        <w:ind w:left="567" w:hanging="425"/>
        <w:contextualSpacing/>
        <w:jc w:val="both"/>
      </w:pPr>
      <w:r w:rsidRPr="000D6847">
        <w:rPr>
          <w:u w:val="single"/>
        </w:rPr>
        <w:t>Условия оплаты:</w:t>
      </w:r>
      <w:r w:rsidRPr="000D6847">
        <w:t xml:space="preserve"> </w:t>
      </w:r>
      <w:r w:rsidRPr="00097F4A">
        <w:t xml:space="preserve">100% постоплата в течение 30 календарных </w:t>
      </w:r>
      <w:r>
        <w:t>дней по факту выполнения работ</w:t>
      </w:r>
    </w:p>
    <w:p w:rsidR="00B961DA" w:rsidRDefault="00B961DA" w:rsidP="00F826F6">
      <w:pPr>
        <w:pStyle w:val="affc"/>
        <w:numPr>
          <w:ilvl w:val="0"/>
          <w:numId w:val="41"/>
        </w:numPr>
        <w:tabs>
          <w:tab w:val="left" w:pos="316"/>
        </w:tabs>
        <w:ind w:left="567" w:hanging="425"/>
        <w:jc w:val="both"/>
      </w:pPr>
      <w:r>
        <w:t xml:space="preserve"> Оплата производится согласно шаблонам договоров, приложенных к Техническому заданию</w:t>
      </w:r>
    </w:p>
    <w:p w:rsidR="00B961DA" w:rsidRPr="003C4122" w:rsidRDefault="00B961DA" w:rsidP="00F826F6">
      <w:pPr>
        <w:pStyle w:val="a0"/>
        <w:numPr>
          <w:ilvl w:val="0"/>
          <w:numId w:val="41"/>
        </w:numPr>
        <w:ind w:left="426" w:hanging="284"/>
        <w:jc w:val="both"/>
        <w:rPr>
          <w:szCs w:val="24"/>
          <w:lang w:val="ru-RU"/>
        </w:rPr>
      </w:pPr>
      <w:r w:rsidRPr="003C4122">
        <w:rPr>
          <w:szCs w:val="24"/>
          <w:lang w:val="ru-RU"/>
        </w:rPr>
        <w:t xml:space="preserve">Оплата производится Заказчиком в российских рублях по безналичному расчету путем перечисления денежных средств на расчетный счет Подрядчика на </w:t>
      </w:r>
    </w:p>
    <w:p w:rsidR="00B961DA" w:rsidRPr="003C4122" w:rsidRDefault="00B961DA" w:rsidP="00F826F6">
      <w:pPr>
        <w:pStyle w:val="a0"/>
        <w:numPr>
          <w:ilvl w:val="0"/>
          <w:numId w:val="41"/>
        </w:numPr>
        <w:ind w:left="567" w:hanging="425"/>
        <w:jc w:val="both"/>
        <w:rPr>
          <w:szCs w:val="24"/>
          <w:lang w:val="ru-RU"/>
        </w:rPr>
      </w:pPr>
      <w:r>
        <w:rPr>
          <w:szCs w:val="24"/>
          <w:lang w:val="ru-RU"/>
        </w:rPr>
        <w:t>а</w:t>
      </w:r>
      <w:r w:rsidRPr="003C4122">
        <w:rPr>
          <w:szCs w:val="24"/>
          <w:lang w:val="ru-RU"/>
        </w:rPr>
        <w:t>) счет-фактура;</w:t>
      </w:r>
    </w:p>
    <w:p w:rsidR="00B961DA" w:rsidRPr="003C4122" w:rsidRDefault="00B961DA" w:rsidP="00F826F6">
      <w:pPr>
        <w:pStyle w:val="a0"/>
        <w:numPr>
          <w:ilvl w:val="0"/>
          <w:numId w:val="41"/>
        </w:numPr>
        <w:ind w:left="567" w:hanging="425"/>
        <w:jc w:val="both"/>
        <w:rPr>
          <w:szCs w:val="24"/>
          <w:lang w:val="ru-RU"/>
        </w:rPr>
      </w:pPr>
      <w:r>
        <w:rPr>
          <w:szCs w:val="24"/>
          <w:lang w:val="ru-RU"/>
        </w:rPr>
        <w:t>б</w:t>
      </w:r>
      <w:r w:rsidRPr="003C4122">
        <w:rPr>
          <w:szCs w:val="24"/>
          <w:lang w:val="ru-RU"/>
        </w:rPr>
        <w:t>) подписанный Заказчиком и Подрядчиком акт сдачи-приемки выполненных в соответствии с условиями договора подряда работ (в двух экземплярах).</w:t>
      </w:r>
    </w:p>
    <w:p w:rsidR="00B961DA" w:rsidRPr="003C4122" w:rsidRDefault="00B961DA" w:rsidP="00F826F6">
      <w:pPr>
        <w:pStyle w:val="a0"/>
        <w:numPr>
          <w:ilvl w:val="0"/>
          <w:numId w:val="41"/>
        </w:numPr>
        <w:ind w:left="426" w:hanging="284"/>
        <w:jc w:val="both"/>
        <w:rPr>
          <w:szCs w:val="24"/>
          <w:lang w:val="ru-RU"/>
        </w:rPr>
      </w:pPr>
      <w:r w:rsidRPr="003C4122">
        <w:rPr>
          <w:szCs w:val="24"/>
          <w:lang w:val="ru-RU"/>
        </w:rPr>
        <w:t>Оплата по факту выполнения работ осуществляется в течение 30 (тридцати) календарных дней с момента подписания Заказчиком всех вышеперечисленных документов.</w:t>
      </w:r>
    </w:p>
    <w:p w:rsidR="00B961DA" w:rsidRPr="00175EDF" w:rsidRDefault="00AD09A2" w:rsidP="00B961DA">
      <w:pPr>
        <w:pStyle w:val="affc"/>
        <w:tabs>
          <w:tab w:val="left" w:pos="294"/>
          <w:tab w:val="left" w:pos="709"/>
          <w:tab w:val="left" w:pos="1418"/>
        </w:tabs>
        <w:ind w:left="10"/>
        <w:jc w:val="both"/>
        <w:rPr>
          <w:bCs/>
        </w:rPr>
      </w:pPr>
      <w:r>
        <w:rPr>
          <w:bCs/>
        </w:rPr>
        <w:t xml:space="preserve">      </w:t>
      </w:r>
      <w:r w:rsidR="00B961DA" w:rsidRPr="003C4122">
        <w:rPr>
          <w:bCs/>
        </w:rPr>
        <w:tab/>
      </w:r>
      <w:r w:rsidR="00B961DA" w:rsidRPr="0013402D">
        <w:rPr>
          <w:bCs/>
          <w:u w:val="single"/>
        </w:rPr>
        <w:t>Валюта договора:</w:t>
      </w:r>
      <w:r w:rsidR="00B961DA" w:rsidRPr="00175EDF">
        <w:rPr>
          <w:bCs/>
        </w:rPr>
        <w:t xml:space="preserve"> рубли с НДС (если применим)</w:t>
      </w:r>
    </w:p>
    <w:p w:rsidR="00B961DA" w:rsidRPr="004F6E68" w:rsidRDefault="00B961DA" w:rsidP="00B961DA">
      <w:pPr>
        <w:pStyle w:val="affc"/>
        <w:tabs>
          <w:tab w:val="left" w:pos="426"/>
        </w:tabs>
        <w:ind w:left="0"/>
        <w:contextualSpacing/>
        <w:jc w:val="both"/>
      </w:pPr>
      <w:r w:rsidRPr="00B9258F">
        <w:rPr>
          <w:bCs/>
        </w:rPr>
        <w:tab/>
      </w:r>
      <w:r w:rsidRPr="00B9258F">
        <w:rPr>
          <w:bCs/>
        </w:rPr>
        <w:tab/>
      </w:r>
      <w:r w:rsidRPr="0013402D">
        <w:rPr>
          <w:bCs/>
          <w:u w:val="single"/>
        </w:rPr>
        <w:t>Условия расчетов:</w:t>
      </w:r>
      <w:r w:rsidRPr="00175EDF">
        <w:rPr>
          <w:b/>
          <w:bCs/>
        </w:rPr>
        <w:t xml:space="preserve">  </w:t>
      </w:r>
      <w:r w:rsidRPr="004F6E68">
        <w:rPr>
          <w:bCs/>
        </w:rPr>
        <w:t>Условия расчетов: 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B961DA" w:rsidRPr="004F6E68" w:rsidRDefault="00B961DA" w:rsidP="00B961DA">
      <w:pPr>
        <w:tabs>
          <w:tab w:val="left" w:pos="426"/>
        </w:tabs>
        <w:spacing w:after="0" w:line="240" w:lineRule="auto"/>
        <w:jc w:val="both"/>
        <w:rPr>
          <w:rFonts w:eastAsia="Calibri"/>
        </w:rPr>
      </w:pPr>
      <w:r w:rsidRPr="004F6E68">
        <w:rPr>
          <w:rFonts w:eastAsia="Calibri"/>
        </w:rPr>
        <w:tab/>
        <w:t>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B961DA" w:rsidRPr="004F6E68" w:rsidRDefault="00B961DA" w:rsidP="00B961DA">
      <w:pPr>
        <w:tabs>
          <w:tab w:val="left" w:pos="426"/>
        </w:tabs>
        <w:spacing w:after="0" w:line="240" w:lineRule="auto"/>
        <w:jc w:val="both"/>
        <w:rPr>
          <w:rFonts w:eastAsia="Calibri"/>
        </w:rPr>
      </w:pPr>
      <w:r w:rsidRPr="004F6E68">
        <w:rPr>
          <w:rFonts w:eastAsia="Calibri"/>
        </w:rPr>
        <w:lastRenderedPageBreak/>
        <w:t>- банковскую гарантию, или</w:t>
      </w:r>
    </w:p>
    <w:p w:rsidR="00B961DA" w:rsidRPr="004F6E68" w:rsidRDefault="00B961DA" w:rsidP="00B961DA">
      <w:pPr>
        <w:tabs>
          <w:tab w:val="left" w:pos="426"/>
        </w:tabs>
        <w:spacing w:after="0" w:line="240" w:lineRule="auto"/>
        <w:jc w:val="both"/>
        <w:rPr>
          <w:rFonts w:eastAsia="Calibri"/>
        </w:rPr>
      </w:pPr>
      <w:r w:rsidRPr="004F6E68">
        <w:rPr>
          <w:rFonts w:eastAsia="Calibri"/>
        </w:rPr>
        <w:t>- аккредитив, или</w:t>
      </w:r>
    </w:p>
    <w:p w:rsidR="00B961DA" w:rsidRPr="004F6E68" w:rsidRDefault="00B961DA" w:rsidP="00B961DA">
      <w:pPr>
        <w:tabs>
          <w:tab w:val="left" w:pos="426"/>
        </w:tabs>
        <w:spacing w:after="0" w:line="240" w:lineRule="auto"/>
        <w:jc w:val="both"/>
        <w:rPr>
          <w:rFonts w:eastAsia="Calibri"/>
        </w:rPr>
      </w:pPr>
      <w:r w:rsidRPr="004F6E68">
        <w:rPr>
          <w:rFonts w:eastAsia="Calibri"/>
        </w:rPr>
        <w:t>- залог денежных средств на счете, или</w:t>
      </w:r>
    </w:p>
    <w:p w:rsidR="00B961DA" w:rsidRPr="004F6E68" w:rsidRDefault="00B961DA" w:rsidP="00B961DA">
      <w:pPr>
        <w:tabs>
          <w:tab w:val="left" w:pos="426"/>
        </w:tabs>
        <w:spacing w:after="0" w:line="240" w:lineRule="auto"/>
        <w:jc w:val="both"/>
        <w:rPr>
          <w:rFonts w:eastAsia="Calibri"/>
        </w:rPr>
      </w:pPr>
      <w:r w:rsidRPr="004F6E68">
        <w:rPr>
          <w:rFonts w:eastAsia="Calibri"/>
        </w:rPr>
        <w:t>- комбинацию вышеперечисленных способов обеспечения обязательств</w:t>
      </w:r>
    </w:p>
    <w:bookmarkStart w:id="26" w:name="_MON_1563880966"/>
    <w:bookmarkEnd w:id="26"/>
    <w:p w:rsidR="00B961DA" w:rsidRPr="004F6E68" w:rsidRDefault="00B961DA" w:rsidP="00B961DA">
      <w:pPr>
        <w:tabs>
          <w:tab w:val="left" w:pos="426"/>
        </w:tabs>
        <w:suppressAutoHyphens/>
        <w:spacing w:after="0" w:line="240" w:lineRule="auto"/>
        <w:jc w:val="both"/>
        <w:rPr>
          <w:b/>
          <w:bCs/>
        </w:rPr>
      </w:pPr>
      <w:r w:rsidRPr="004F6E68">
        <w:rPr>
          <w:b/>
          <w:bCs/>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1pt" o:ole="">
            <v:imagedata r:id="rId8" o:title=""/>
          </v:shape>
          <o:OLEObject Type="Embed" ProgID="Word.Document.12" ShapeID="_x0000_i1025" DrawAspect="Icon" ObjectID="_1740387422" r:id="rId9">
            <o:FieldCodes>\s</o:FieldCodes>
          </o:OLEObject>
        </w:object>
      </w:r>
    </w:p>
    <w:p w:rsidR="00B961DA" w:rsidRPr="004F6E68" w:rsidRDefault="00B961DA" w:rsidP="00B961DA">
      <w:pPr>
        <w:pStyle w:val="affc"/>
        <w:ind w:left="0"/>
        <w:jc w:val="both"/>
        <w:rPr>
          <w:b/>
          <w:bCs/>
          <w:u w:val="single"/>
        </w:rPr>
      </w:pPr>
      <w:r w:rsidRPr="004F6E68">
        <w:rPr>
          <w:b/>
          <w:bCs/>
          <w:sz w:val="22"/>
          <w:szCs w:val="22"/>
          <w:u w:val="single"/>
        </w:rPr>
        <w:t>В случае невозможности соблюдения данного условия к КП необходимо приложить письменный отказ.</w:t>
      </w:r>
    </w:p>
    <w:p w:rsidR="00B961DA" w:rsidRPr="00175EDF" w:rsidRDefault="00B961DA" w:rsidP="00B961DA">
      <w:pPr>
        <w:pStyle w:val="affc"/>
        <w:ind w:left="0" w:firstLine="708"/>
        <w:jc w:val="both"/>
      </w:pPr>
      <w:r w:rsidRPr="00175EDF">
        <w:t>Настоящее Техническое задание содержит условия, критичные для данной Закупки. Предложения Участников должны быть оформлены в строгом соответствии с Формами, приведенными в настоящей документации.</w:t>
      </w:r>
    </w:p>
    <w:p w:rsidR="00B961DA" w:rsidRPr="00175EDF" w:rsidRDefault="00B961DA" w:rsidP="00B961DA">
      <w:pPr>
        <w:tabs>
          <w:tab w:val="num" w:pos="0"/>
        </w:tabs>
        <w:spacing w:after="0" w:line="240" w:lineRule="auto"/>
        <w:jc w:val="both"/>
        <w:rPr>
          <w:caps/>
          <w:szCs w:val="24"/>
        </w:rPr>
      </w:pPr>
      <w:r>
        <w:tab/>
      </w:r>
      <w:r w:rsidRPr="00175EDF">
        <w:t xml:space="preserve">По своим параметрам услуги, предлагаемые к поставке, должны соответствовать или превосходить характеристики и требования, указанные в </w:t>
      </w:r>
      <w:r w:rsidRPr="00175EDF">
        <w:rPr>
          <w:b/>
          <w:bCs/>
          <w:i/>
          <w:iCs/>
        </w:rPr>
        <w:t xml:space="preserve">Техническом задании, </w:t>
      </w:r>
      <w:r w:rsidRPr="00175EDF">
        <w:rPr>
          <w:bCs/>
          <w:iCs/>
        </w:rPr>
        <w:t>приложенном</w:t>
      </w:r>
      <w:r w:rsidRPr="00175EDF">
        <w:t xml:space="preserve"> к настоящей документации.</w:t>
      </w:r>
    </w:p>
    <w:p w:rsidR="00B961DA" w:rsidRPr="00175EDF" w:rsidRDefault="00B961DA" w:rsidP="00B961DA">
      <w:pPr>
        <w:pStyle w:val="affc"/>
        <w:ind w:left="0"/>
        <w:jc w:val="both"/>
      </w:pPr>
    </w:p>
    <w:p w:rsidR="00B961DA" w:rsidRPr="00175EDF" w:rsidRDefault="00B961DA" w:rsidP="00B961DA">
      <w:pPr>
        <w:numPr>
          <w:ilvl w:val="0"/>
          <w:numId w:val="18"/>
        </w:numPr>
        <w:spacing w:after="0" w:line="240" w:lineRule="auto"/>
        <w:ind w:left="0" w:firstLine="709"/>
        <w:jc w:val="center"/>
        <w:rPr>
          <w:b/>
          <w:caps/>
          <w:szCs w:val="24"/>
        </w:rPr>
      </w:pPr>
      <w:bookmarkStart w:id="27" w:name="_Ref55300680"/>
      <w:bookmarkStart w:id="28" w:name="_Toc55305378"/>
      <w:bookmarkStart w:id="29" w:name="_Toc57314640"/>
      <w:bookmarkStart w:id="30" w:name="_Toc69728963"/>
      <w:bookmarkStart w:id="31" w:name="_Toc189545074"/>
      <w:r w:rsidRPr="00175EDF">
        <w:rPr>
          <w:b/>
          <w:caps/>
          <w:szCs w:val="24"/>
        </w:rPr>
        <w:t>Требования к Участникам и документы, подлежащие предоставлению</w:t>
      </w:r>
    </w:p>
    <w:p w:rsidR="00B961DA" w:rsidRPr="00175EDF" w:rsidRDefault="00B961DA" w:rsidP="00B961DA">
      <w:pPr>
        <w:spacing w:after="0" w:line="240" w:lineRule="auto"/>
        <w:ind w:left="720"/>
        <w:jc w:val="both"/>
        <w:rPr>
          <w:b/>
          <w:caps/>
          <w:szCs w:val="24"/>
        </w:rPr>
      </w:pPr>
    </w:p>
    <w:p w:rsidR="00B961DA" w:rsidRPr="00175EDF" w:rsidRDefault="00B961DA" w:rsidP="00B961DA">
      <w:pPr>
        <w:pStyle w:val="21"/>
        <w:numPr>
          <w:ilvl w:val="1"/>
          <w:numId w:val="18"/>
        </w:numPr>
        <w:spacing w:before="0"/>
        <w:rPr>
          <w:rFonts w:ascii="Times New Roman" w:hAnsi="Times New Roman"/>
          <w:sz w:val="24"/>
          <w:szCs w:val="24"/>
        </w:rPr>
      </w:pPr>
      <w:bookmarkStart w:id="32" w:name="_Toc356470920"/>
      <w:bookmarkStart w:id="33" w:name="_Ref93088240"/>
      <w:bookmarkStart w:id="34" w:name="_Toc189545078"/>
      <w:r w:rsidRPr="00175EDF">
        <w:rPr>
          <w:rFonts w:ascii="Times New Roman" w:hAnsi="Times New Roman"/>
          <w:sz w:val="24"/>
          <w:szCs w:val="24"/>
        </w:rPr>
        <w:t xml:space="preserve">Требования к </w:t>
      </w:r>
      <w:r w:rsidRPr="00175EDF">
        <w:rPr>
          <w:rFonts w:ascii="Times New Roman" w:hAnsi="Times New Roman"/>
          <w:sz w:val="24"/>
          <w:szCs w:val="24"/>
          <w:lang w:val="ru-RU"/>
        </w:rPr>
        <w:t>у</w:t>
      </w:r>
      <w:r w:rsidRPr="00175EDF">
        <w:rPr>
          <w:rFonts w:ascii="Times New Roman" w:hAnsi="Times New Roman"/>
          <w:sz w:val="24"/>
          <w:szCs w:val="24"/>
        </w:rPr>
        <w:t>частникам</w:t>
      </w:r>
      <w:bookmarkEnd w:id="32"/>
    </w:p>
    <w:p w:rsidR="00B961DA" w:rsidRPr="00175EDF" w:rsidRDefault="00B961DA" w:rsidP="00B961DA">
      <w:pPr>
        <w:tabs>
          <w:tab w:val="num" w:pos="0"/>
        </w:tabs>
        <w:spacing w:after="0" w:line="240" w:lineRule="auto"/>
        <w:jc w:val="center"/>
        <w:rPr>
          <w:b/>
          <w:szCs w:val="24"/>
        </w:rPr>
      </w:pPr>
      <w:r w:rsidRPr="00175EDF">
        <w:rPr>
          <w:b/>
          <w:szCs w:val="24"/>
        </w:rPr>
        <w:t>Подтверждение соответствия предъявляемым требованиям</w:t>
      </w:r>
      <w:bookmarkEnd w:id="33"/>
      <w:bookmarkEnd w:id="34"/>
    </w:p>
    <w:p w:rsidR="00B961DA" w:rsidRPr="00175EDF" w:rsidRDefault="00B961DA" w:rsidP="00B961DA">
      <w:pPr>
        <w:tabs>
          <w:tab w:val="num" w:pos="0"/>
        </w:tabs>
        <w:spacing w:after="0" w:line="240" w:lineRule="auto"/>
        <w:jc w:val="center"/>
        <w:rPr>
          <w:b/>
          <w:szCs w:val="24"/>
        </w:rPr>
      </w:pPr>
    </w:p>
    <w:p w:rsidR="00B961DA" w:rsidRPr="00175EDF" w:rsidRDefault="00B961DA" w:rsidP="00B961DA">
      <w:pPr>
        <w:tabs>
          <w:tab w:val="num" w:pos="142"/>
        </w:tabs>
        <w:spacing w:after="0" w:line="240" w:lineRule="auto"/>
        <w:ind w:firstLine="426"/>
        <w:jc w:val="both"/>
        <w:rPr>
          <w:szCs w:val="24"/>
        </w:rPr>
      </w:pPr>
      <w:r w:rsidRPr="00175EDF">
        <w:rPr>
          <w:szCs w:val="24"/>
        </w:rPr>
        <w:t>3.1.1 Участвовать в данной конкурентной процедуре могут любые юридические лица. Чтобы претендовать на победу в данной процедуре и на право заключения Договора, Участник должен своевременно подать надлежащим образом оформленное предложение и отвечать следующим требованиям:</w:t>
      </w:r>
    </w:p>
    <w:p w:rsidR="00B961DA" w:rsidRPr="00175EDF" w:rsidRDefault="00B961DA" w:rsidP="00B961DA">
      <w:pPr>
        <w:pStyle w:val="aff8"/>
        <w:numPr>
          <w:ilvl w:val="0"/>
          <w:numId w:val="19"/>
        </w:numPr>
        <w:tabs>
          <w:tab w:val="clear" w:pos="851"/>
          <w:tab w:val="clear" w:pos="1134"/>
          <w:tab w:val="clear" w:pos="1418"/>
          <w:tab w:val="num" w:pos="142"/>
        </w:tabs>
        <w:spacing w:line="240" w:lineRule="auto"/>
        <w:ind w:left="0" w:firstLine="426"/>
        <w:rPr>
          <w:sz w:val="24"/>
          <w:szCs w:val="24"/>
        </w:rPr>
      </w:pPr>
      <w:r w:rsidRPr="00175EDF">
        <w:rPr>
          <w:sz w:val="24"/>
          <w:szCs w:val="24"/>
        </w:rPr>
        <w:t>быть зарегистрированным в установленном порядке и иметь соответствующие лицензии на выполнение видов деятельности, связанных с выполнением Договора, а также для других видов деятельности (если таковые будут использоваться для реализации проекта), если данные виды деятельности лицензируются в соответствии с действующим законодательством Российской Федерации;</w:t>
      </w:r>
    </w:p>
    <w:p w:rsidR="00B961DA" w:rsidRPr="00175EDF" w:rsidRDefault="00B961DA" w:rsidP="00B961DA">
      <w:pPr>
        <w:pStyle w:val="aff8"/>
        <w:numPr>
          <w:ilvl w:val="0"/>
          <w:numId w:val="19"/>
        </w:numPr>
        <w:tabs>
          <w:tab w:val="clear" w:pos="851"/>
          <w:tab w:val="clear" w:pos="1134"/>
          <w:tab w:val="clear" w:pos="1418"/>
          <w:tab w:val="num" w:pos="142"/>
        </w:tabs>
        <w:spacing w:line="240" w:lineRule="auto"/>
        <w:ind w:left="0" w:firstLine="426"/>
        <w:rPr>
          <w:sz w:val="24"/>
          <w:szCs w:val="24"/>
        </w:rPr>
      </w:pPr>
      <w:r w:rsidRPr="00175EDF">
        <w:rPr>
          <w:sz w:val="24"/>
          <w:szCs w:val="24"/>
        </w:rPr>
        <w:t>иметь соответствующие ресурсные возможности для исполнения договора (финансовые, материально-технические, производственные, трудовые);</w:t>
      </w:r>
    </w:p>
    <w:p w:rsidR="00B961DA" w:rsidRPr="00175EDF" w:rsidRDefault="00B961DA" w:rsidP="00B961DA">
      <w:pPr>
        <w:pStyle w:val="aff8"/>
        <w:numPr>
          <w:ilvl w:val="0"/>
          <w:numId w:val="19"/>
        </w:numPr>
        <w:tabs>
          <w:tab w:val="clear" w:pos="851"/>
          <w:tab w:val="clear" w:pos="1134"/>
          <w:tab w:val="clear" w:pos="1418"/>
          <w:tab w:val="num" w:pos="142"/>
        </w:tabs>
        <w:spacing w:line="240" w:lineRule="auto"/>
        <w:ind w:left="0" w:firstLine="426"/>
        <w:rPr>
          <w:sz w:val="24"/>
          <w:szCs w:val="24"/>
        </w:rPr>
      </w:pPr>
      <w:r w:rsidRPr="00175EDF">
        <w:rPr>
          <w:sz w:val="24"/>
          <w:szCs w:val="24"/>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rsidR="00B961DA" w:rsidRPr="00175EDF" w:rsidRDefault="00B961DA" w:rsidP="00B961DA">
      <w:pPr>
        <w:pStyle w:val="aff8"/>
        <w:numPr>
          <w:ilvl w:val="0"/>
          <w:numId w:val="19"/>
        </w:numPr>
        <w:tabs>
          <w:tab w:val="clear" w:pos="851"/>
          <w:tab w:val="clear" w:pos="1134"/>
          <w:tab w:val="clear" w:pos="1418"/>
          <w:tab w:val="num" w:pos="142"/>
        </w:tabs>
        <w:spacing w:line="240" w:lineRule="auto"/>
        <w:ind w:left="0" w:firstLine="426"/>
        <w:rPr>
          <w:sz w:val="24"/>
          <w:szCs w:val="24"/>
        </w:rPr>
      </w:pPr>
      <w:r w:rsidRPr="00175EDF">
        <w:rPr>
          <w:sz w:val="24"/>
          <w:szCs w:val="24"/>
        </w:rPr>
        <w:t>не должен иметь убытки за 20</w:t>
      </w:r>
      <w:r>
        <w:rPr>
          <w:sz w:val="24"/>
          <w:szCs w:val="24"/>
        </w:rPr>
        <w:t>20</w:t>
      </w:r>
      <w:r w:rsidRPr="00175EDF">
        <w:rPr>
          <w:sz w:val="24"/>
          <w:szCs w:val="24"/>
        </w:rPr>
        <w:t xml:space="preserve"> и завершившийся отчетный период текущего года по бух. отчетности;</w:t>
      </w:r>
    </w:p>
    <w:p w:rsidR="00B961DA" w:rsidRPr="00175EDF" w:rsidRDefault="00B961DA" w:rsidP="00B961DA">
      <w:pPr>
        <w:pStyle w:val="aff8"/>
        <w:numPr>
          <w:ilvl w:val="0"/>
          <w:numId w:val="19"/>
        </w:numPr>
        <w:tabs>
          <w:tab w:val="clear" w:pos="851"/>
          <w:tab w:val="clear" w:pos="1134"/>
          <w:tab w:val="clear" w:pos="1418"/>
          <w:tab w:val="num" w:pos="142"/>
        </w:tabs>
        <w:spacing w:line="240" w:lineRule="auto"/>
        <w:ind w:left="0" w:firstLine="426"/>
        <w:rPr>
          <w:sz w:val="24"/>
          <w:szCs w:val="24"/>
        </w:rPr>
      </w:pPr>
      <w:r w:rsidRPr="00175EDF">
        <w:rPr>
          <w:sz w:val="24"/>
          <w:szCs w:val="24"/>
        </w:rPr>
        <w:t>иметь письменные рекомендации от клиентов Участника;</w:t>
      </w:r>
    </w:p>
    <w:p w:rsidR="00B961DA" w:rsidRPr="00175EDF" w:rsidRDefault="00B961DA" w:rsidP="00B961DA">
      <w:pPr>
        <w:pStyle w:val="aff8"/>
        <w:numPr>
          <w:ilvl w:val="0"/>
          <w:numId w:val="19"/>
        </w:numPr>
        <w:tabs>
          <w:tab w:val="clear" w:pos="851"/>
          <w:tab w:val="clear" w:pos="1134"/>
          <w:tab w:val="clear" w:pos="1418"/>
          <w:tab w:val="num" w:pos="142"/>
        </w:tabs>
        <w:spacing w:line="240" w:lineRule="auto"/>
        <w:ind w:left="0" w:firstLine="426"/>
        <w:rPr>
          <w:sz w:val="24"/>
          <w:szCs w:val="24"/>
        </w:rPr>
      </w:pPr>
      <w:r w:rsidRPr="00175EDF">
        <w:rPr>
          <w:sz w:val="24"/>
          <w:szCs w:val="24"/>
        </w:rPr>
        <w:t>должен обладать положительной репутацией; наличие сведений о судебных разбирательствах, закончившихся не в пользу Участника, или в рекламациях по аналогичным Договорам может служить основанием для признания Участника неблагонадежным;</w:t>
      </w:r>
    </w:p>
    <w:p w:rsidR="00B961DA" w:rsidRPr="00175EDF" w:rsidRDefault="00B961DA" w:rsidP="00B961DA">
      <w:pPr>
        <w:pStyle w:val="aff8"/>
        <w:numPr>
          <w:ilvl w:val="0"/>
          <w:numId w:val="19"/>
        </w:numPr>
        <w:tabs>
          <w:tab w:val="clear" w:pos="851"/>
          <w:tab w:val="clear" w:pos="1134"/>
          <w:tab w:val="clear" w:pos="1418"/>
          <w:tab w:val="num" w:pos="142"/>
        </w:tabs>
        <w:spacing w:line="240" w:lineRule="auto"/>
        <w:ind w:left="0" w:firstLine="426"/>
        <w:rPr>
          <w:sz w:val="24"/>
          <w:szCs w:val="24"/>
        </w:rPr>
      </w:pPr>
      <w:r w:rsidRPr="00175EDF">
        <w:rPr>
          <w:sz w:val="24"/>
          <w:szCs w:val="24"/>
        </w:rPr>
        <w:t>должен выполнять обязательства по своевременной уплате налогов и других обязательных платежей в соответствии с действующим законодательством РФ;</w:t>
      </w:r>
    </w:p>
    <w:p w:rsidR="00B961DA" w:rsidRPr="00175EDF" w:rsidRDefault="00B961DA" w:rsidP="00B961DA">
      <w:pPr>
        <w:pStyle w:val="aff8"/>
        <w:numPr>
          <w:ilvl w:val="0"/>
          <w:numId w:val="19"/>
        </w:numPr>
        <w:tabs>
          <w:tab w:val="clear" w:pos="851"/>
          <w:tab w:val="clear" w:pos="1134"/>
          <w:tab w:val="clear" w:pos="1418"/>
          <w:tab w:val="num" w:pos="142"/>
        </w:tabs>
        <w:spacing w:line="240" w:lineRule="auto"/>
        <w:ind w:left="0" w:firstLine="426"/>
        <w:rPr>
          <w:sz w:val="24"/>
          <w:szCs w:val="24"/>
        </w:rPr>
      </w:pPr>
      <w:r w:rsidRPr="00175EDF">
        <w:rPr>
          <w:sz w:val="24"/>
          <w:szCs w:val="24"/>
        </w:rPr>
        <w:t>поставщик должен быть платежеспособным;</w:t>
      </w:r>
    </w:p>
    <w:p w:rsidR="00B961DA" w:rsidRPr="00175EDF" w:rsidRDefault="00B961DA" w:rsidP="00B961DA">
      <w:pPr>
        <w:pStyle w:val="aff8"/>
        <w:numPr>
          <w:ilvl w:val="0"/>
          <w:numId w:val="19"/>
        </w:numPr>
        <w:tabs>
          <w:tab w:val="clear" w:pos="851"/>
          <w:tab w:val="clear" w:pos="1134"/>
          <w:tab w:val="clear" w:pos="1418"/>
          <w:tab w:val="num" w:pos="142"/>
        </w:tabs>
        <w:spacing w:line="240" w:lineRule="auto"/>
        <w:ind w:left="0" w:firstLine="426"/>
        <w:rPr>
          <w:sz w:val="24"/>
          <w:szCs w:val="24"/>
        </w:rPr>
      </w:pPr>
      <w:r w:rsidRPr="00175EDF">
        <w:rPr>
          <w:sz w:val="24"/>
          <w:szCs w:val="24"/>
        </w:rPr>
        <w:t>должен отвечать другим требованиям к правоспособности, установленным действующим законодательством;</w:t>
      </w:r>
    </w:p>
    <w:p w:rsidR="00B961DA" w:rsidRPr="00175EDF" w:rsidRDefault="00B961DA" w:rsidP="00B961DA">
      <w:pPr>
        <w:pStyle w:val="aff8"/>
        <w:numPr>
          <w:ilvl w:val="0"/>
          <w:numId w:val="19"/>
        </w:numPr>
        <w:tabs>
          <w:tab w:val="clear" w:pos="851"/>
          <w:tab w:val="clear" w:pos="1134"/>
          <w:tab w:val="clear" w:pos="1418"/>
          <w:tab w:val="num" w:pos="142"/>
        </w:tabs>
        <w:spacing w:line="240" w:lineRule="auto"/>
        <w:ind w:left="0" w:firstLine="426"/>
        <w:rPr>
          <w:sz w:val="24"/>
          <w:szCs w:val="24"/>
        </w:rPr>
      </w:pPr>
      <w:r w:rsidRPr="00175EDF">
        <w:rPr>
          <w:sz w:val="24"/>
          <w:szCs w:val="24"/>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B961DA" w:rsidRPr="00F26044" w:rsidRDefault="00B961DA" w:rsidP="00B961DA">
      <w:pPr>
        <w:pStyle w:val="affc"/>
        <w:tabs>
          <w:tab w:val="num" w:pos="142"/>
        </w:tabs>
        <w:ind w:left="0" w:firstLine="426"/>
        <w:rPr>
          <w:b/>
        </w:rPr>
      </w:pPr>
    </w:p>
    <w:p w:rsidR="00B961DA" w:rsidRPr="00175EDF" w:rsidRDefault="00B961DA" w:rsidP="00B961DA">
      <w:pPr>
        <w:pStyle w:val="affc"/>
        <w:numPr>
          <w:ilvl w:val="2"/>
          <w:numId w:val="20"/>
        </w:numPr>
        <w:tabs>
          <w:tab w:val="num" w:pos="142"/>
        </w:tabs>
        <w:ind w:left="0" w:firstLine="426"/>
        <w:contextualSpacing/>
        <w:jc w:val="both"/>
        <w:rPr>
          <w:b/>
          <w:u w:val="single"/>
        </w:rPr>
      </w:pPr>
      <w:r w:rsidRPr="00175EDF">
        <w:rPr>
          <w:rStyle w:val="affb"/>
          <w:u w:val="single"/>
        </w:rPr>
        <w:t xml:space="preserve">Иные </w:t>
      </w:r>
      <w:r w:rsidRPr="00175EDF">
        <w:rPr>
          <w:b/>
          <w:u w:val="single"/>
        </w:rPr>
        <w:t xml:space="preserve">обязательные условия к Участникам </w:t>
      </w:r>
      <w:r>
        <w:rPr>
          <w:b/>
          <w:u w:val="single"/>
        </w:rPr>
        <w:t>установлены в Техническом задании - Приложение №1 к настоящей З</w:t>
      </w:r>
      <w:r w:rsidRPr="00175EDF">
        <w:rPr>
          <w:b/>
          <w:u w:val="single"/>
        </w:rPr>
        <w:t>акупочной документации.</w:t>
      </w:r>
    </w:p>
    <w:p w:rsidR="00B961DA" w:rsidRPr="00175EDF" w:rsidRDefault="00B961DA" w:rsidP="00B961DA">
      <w:pPr>
        <w:spacing w:after="0" w:line="240" w:lineRule="auto"/>
        <w:ind w:left="709" w:hanging="425"/>
        <w:jc w:val="both"/>
      </w:pPr>
      <w:r w:rsidRPr="00175EDF">
        <w:lastRenderedPageBreak/>
        <w:t xml:space="preserve">  </w:t>
      </w:r>
    </w:p>
    <w:p w:rsidR="00B961DA" w:rsidRPr="00175EDF" w:rsidRDefault="00B961DA" w:rsidP="00B961DA">
      <w:pPr>
        <w:pStyle w:val="27"/>
        <w:numPr>
          <w:ilvl w:val="1"/>
          <w:numId w:val="20"/>
        </w:numPr>
        <w:spacing w:before="0" w:after="0"/>
        <w:jc w:val="center"/>
        <w:rPr>
          <w:rFonts w:ascii="Times New Roman" w:hAnsi="Times New Roman"/>
          <w:sz w:val="24"/>
          <w:szCs w:val="24"/>
          <w:lang w:val="ru-RU"/>
        </w:rPr>
      </w:pPr>
      <w:bookmarkStart w:id="35" w:name="_Ref86827631"/>
      <w:bookmarkStart w:id="36" w:name="_Toc90385072"/>
      <w:bookmarkStart w:id="37" w:name="_Toc98253995"/>
      <w:bookmarkStart w:id="38" w:name="_Toc140817633"/>
      <w:bookmarkStart w:id="39" w:name="_Toc356470921"/>
      <w:r w:rsidRPr="00175EDF">
        <w:rPr>
          <w:rFonts w:ascii="Times New Roman" w:hAnsi="Times New Roman"/>
          <w:sz w:val="24"/>
          <w:szCs w:val="24"/>
          <w:lang w:val="ru-RU"/>
        </w:rPr>
        <w:t>Требования к документам</w:t>
      </w:r>
      <w:bookmarkEnd w:id="35"/>
      <w:bookmarkEnd w:id="36"/>
      <w:bookmarkEnd w:id="37"/>
      <w:bookmarkEnd w:id="38"/>
      <w:r w:rsidRPr="00175EDF">
        <w:rPr>
          <w:rFonts w:ascii="Times New Roman" w:hAnsi="Times New Roman"/>
          <w:sz w:val="24"/>
          <w:szCs w:val="24"/>
          <w:lang w:val="ru-RU"/>
        </w:rPr>
        <w:t>,</w:t>
      </w:r>
      <w:bookmarkEnd w:id="39"/>
    </w:p>
    <w:p w:rsidR="00B961DA" w:rsidRPr="00175EDF" w:rsidRDefault="00B961DA" w:rsidP="00B961DA">
      <w:pPr>
        <w:tabs>
          <w:tab w:val="num" w:pos="0"/>
        </w:tabs>
        <w:spacing w:after="0" w:line="240" w:lineRule="auto"/>
        <w:jc w:val="center"/>
        <w:rPr>
          <w:b/>
          <w:szCs w:val="24"/>
        </w:rPr>
      </w:pPr>
      <w:r w:rsidRPr="00175EDF">
        <w:rPr>
          <w:b/>
          <w:szCs w:val="24"/>
        </w:rPr>
        <w:t>подтверждающим соответствие участника установленным требованиям</w:t>
      </w:r>
    </w:p>
    <w:p w:rsidR="00B961DA" w:rsidRPr="00175EDF" w:rsidRDefault="00B961DA" w:rsidP="00B961DA">
      <w:pPr>
        <w:tabs>
          <w:tab w:val="num" w:pos="0"/>
        </w:tabs>
        <w:spacing w:after="0" w:line="240" w:lineRule="auto"/>
        <w:jc w:val="center"/>
        <w:rPr>
          <w:i/>
          <w:szCs w:val="24"/>
        </w:rPr>
      </w:pPr>
      <w:r w:rsidRPr="00175EDF">
        <w:rPr>
          <w:i/>
          <w:szCs w:val="24"/>
        </w:rPr>
        <w:t>(представить скан-копии документов, как это указано ниже)</w:t>
      </w:r>
    </w:p>
    <w:p w:rsidR="00B961DA" w:rsidRPr="00175EDF" w:rsidRDefault="00B961DA" w:rsidP="00B961DA">
      <w:pPr>
        <w:tabs>
          <w:tab w:val="num" w:pos="142"/>
        </w:tabs>
        <w:spacing w:after="0" w:line="240" w:lineRule="auto"/>
        <w:ind w:firstLine="567"/>
        <w:jc w:val="both"/>
        <w:rPr>
          <w:szCs w:val="24"/>
        </w:rPr>
      </w:pPr>
      <w:r w:rsidRPr="00175EDF">
        <w:rPr>
          <w:szCs w:val="24"/>
        </w:rPr>
        <w:tab/>
        <w:t>3.2.1. Участник должен включить в состав Предложения следующие документы, подтверждающие его соответствие вышеуказанным требованиям:</w:t>
      </w:r>
    </w:p>
    <w:p w:rsidR="00B961DA" w:rsidRPr="00175EDF" w:rsidRDefault="00B961DA" w:rsidP="00B961DA">
      <w:pPr>
        <w:pStyle w:val="-3"/>
        <w:numPr>
          <w:ilvl w:val="0"/>
          <w:numId w:val="16"/>
        </w:numPr>
        <w:tabs>
          <w:tab w:val="num" w:pos="142"/>
        </w:tabs>
        <w:spacing w:line="240" w:lineRule="auto"/>
        <w:ind w:left="0" w:firstLine="567"/>
        <w:rPr>
          <w:sz w:val="24"/>
        </w:rPr>
      </w:pPr>
      <w:r w:rsidRPr="00175EDF">
        <w:rPr>
          <w:sz w:val="24"/>
        </w:rPr>
        <w:t>копию выписки из единого государственного реестра юридических лиц (для российских юридических лиц), полученную не ранее чем за шесть месяцев до дня приглашения к участию в запросе предложений;</w:t>
      </w:r>
    </w:p>
    <w:p w:rsidR="00B961DA" w:rsidRPr="00175EDF" w:rsidRDefault="00B961DA" w:rsidP="00B961DA">
      <w:pPr>
        <w:pStyle w:val="-3"/>
        <w:numPr>
          <w:ilvl w:val="0"/>
          <w:numId w:val="16"/>
        </w:numPr>
        <w:tabs>
          <w:tab w:val="num" w:pos="142"/>
        </w:tabs>
        <w:spacing w:line="240" w:lineRule="auto"/>
        <w:ind w:left="0" w:firstLine="567"/>
        <w:rPr>
          <w:sz w:val="24"/>
        </w:rPr>
      </w:pPr>
      <w:r w:rsidRPr="00175EDF">
        <w:rPr>
          <w:sz w:val="24"/>
        </w:rPr>
        <w:t>копию выписки из единого государственного реестра индивидуальных предпринимателей, полученную не ранее чем за шесть месяцев до дня приглашения к участию в запросе предложений;</w:t>
      </w:r>
    </w:p>
    <w:p w:rsidR="00B961DA" w:rsidRPr="00175EDF" w:rsidRDefault="00B961DA" w:rsidP="00B961DA">
      <w:pPr>
        <w:pStyle w:val="-3"/>
        <w:numPr>
          <w:ilvl w:val="0"/>
          <w:numId w:val="16"/>
        </w:numPr>
        <w:tabs>
          <w:tab w:val="num" w:pos="142"/>
        </w:tabs>
        <w:spacing w:line="240" w:lineRule="auto"/>
        <w:ind w:left="0" w:firstLine="567"/>
        <w:rPr>
          <w:b/>
          <w:sz w:val="24"/>
        </w:rPr>
      </w:pPr>
      <w:r w:rsidRPr="00175EDF">
        <w:rPr>
          <w:b/>
          <w:sz w:val="24"/>
        </w:rPr>
        <w:t xml:space="preserve">Документы, подтверждающие соответствие требованиям п.3.1 Закупочной документации и </w:t>
      </w:r>
      <w:r w:rsidRPr="00612679">
        <w:rPr>
          <w:b/>
          <w:sz w:val="24"/>
        </w:rPr>
        <w:t>требованиям Технического задания (Приложение №</w:t>
      </w:r>
      <w:r w:rsidRPr="00175EDF">
        <w:rPr>
          <w:b/>
          <w:sz w:val="24"/>
        </w:rPr>
        <w:t>1), а также обязательным Требованиям к Участникам;</w:t>
      </w:r>
    </w:p>
    <w:p w:rsidR="00B961DA" w:rsidRPr="00175EDF" w:rsidRDefault="00B961DA" w:rsidP="00B961DA">
      <w:pPr>
        <w:pStyle w:val="aff8"/>
        <w:numPr>
          <w:ilvl w:val="0"/>
          <w:numId w:val="16"/>
        </w:numPr>
        <w:tabs>
          <w:tab w:val="clear" w:pos="851"/>
          <w:tab w:val="clear" w:pos="1134"/>
          <w:tab w:val="clear" w:pos="1418"/>
          <w:tab w:val="num" w:pos="142"/>
        </w:tabs>
        <w:spacing w:line="240" w:lineRule="auto"/>
        <w:ind w:left="0" w:firstLine="567"/>
        <w:rPr>
          <w:sz w:val="24"/>
          <w:szCs w:val="24"/>
        </w:rPr>
      </w:pPr>
      <w:r w:rsidRPr="00175EDF">
        <w:rPr>
          <w:sz w:val="24"/>
          <w:szCs w:val="24"/>
        </w:rPr>
        <w:t>копии учредительных документов;</w:t>
      </w:r>
    </w:p>
    <w:p w:rsidR="00B961DA" w:rsidRPr="00175EDF" w:rsidRDefault="00B961DA" w:rsidP="00B961DA">
      <w:pPr>
        <w:pStyle w:val="aff8"/>
        <w:numPr>
          <w:ilvl w:val="0"/>
          <w:numId w:val="16"/>
        </w:numPr>
        <w:tabs>
          <w:tab w:val="clear" w:pos="851"/>
          <w:tab w:val="clear" w:pos="1134"/>
          <w:tab w:val="clear" w:pos="1418"/>
          <w:tab w:val="num" w:pos="142"/>
        </w:tabs>
        <w:spacing w:line="240" w:lineRule="auto"/>
        <w:ind w:left="0" w:firstLine="567"/>
        <w:rPr>
          <w:sz w:val="24"/>
          <w:szCs w:val="24"/>
        </w:rPr>
      </w:pPr>
      <w:r w:rsidRPr="00175EDF">
        <w:rPr>
          <w:sz w:val="24"/>
          <w:szCs w:val="24"/>
        </w:rPr>
        <w:t>копию свидетельства о государственной регистрации;</w:t>
      </w:r>
    </w:p>
    <w:p w:rsidR="00B961DA" w:rsidRPr="00175EDF" w:rsidRDefault="00B961DA" w:rsidP="00B961DA">
      <w:pPr>
        <w:pStyle w:val="aff8"/>
        <w:numPr>
          <w:ilvl w:val="0"/>
          <w:numId w:val="16"/>
        </w:numPr>
        <w:tabs>
          <w:tab w:val="clear" w:pos="851"/>
          <w:tab w:val="clear" w:pos="1134"/>
          <w:tab w:val="clear" w:pos="1418"/>
          <w:tab w:val="num" w:pos="142"/>
        </w:tabs>
        <w:spacing w:line="240" w:lineRule="auto"/>
        <w:ind w:left="0" w:firstLine="567"/>
        <w:rPr>
          <w:sz w:val="24"/>
          <w:szCs w:val="24"/>
        </w:rPr>
      </w:pPr>
      <w:r w:rsidRPr="00175EDF">
        <w:rPr>
          <w:sz w:val="24"/>
          <w:szCs w:val="24"/>
        </w:rPr>
        <w:t>копию свидетельства о постановке на учет в налоговом органе;</w:t>
      </w:r>
    </w:p>
    <w:p w:rsidR="00B961DA" w:rsidRPr="00175EDF" w:rsidRDefault="00B961DA" w:rsidP="00B961DA">
      <w:pPr>
        <w:pStyle w:val="aff8"/>
        <w:numPr>
          <w:ilvl w:val="0"/>
          <w:numId w:val="16"/>
        </w:numPr>
        <w:tabs>
          <w:tab w:val="clear" w:pos="851"/>
          <w:tab w:val="clear" w:pos="1134"/>
          <w:tab w:val="clear" w:pos="1418"/>
          <w:tab w:val="num" w:pos="142"/>
        </w:tabs>
        <w:spacing w:line="240" w:lineRule="auto"/>
        <w:ind w:left="0" w:firstLine="567"/>
        <w:rPr>
          <w:sz w:val="24"/>
          <w:szCs w:val="24"/>
        </w:rPr>
      </w:pPr>
      <w:r w:rsidRPr="00175EDF">
        <w:rPr>
          <w:sz w:val="24"/>
          <w:szCs w:val="24"/>
        </w:rPr>
        <w:t>копию документа (приказа, протокола собрания учредителей и т.п.), подтверждающего полномочия лица, подписавшего Предложение. Если Предложение подписывается по доверенности, предоставляется оригинал или нотариально заверенная копия доверенности и вышеуказанные документы на лицо, выдавшее доверенность;</w:t>
      </w:r>
    </w:p>
    <w:p w:rsidR="00B961DA" w:rsidRPr="00175EDF" w:rsidRDefault="00B961DA" w:rsidP="00B961DA">
      <w:pPr>
        <w:pStyle w:val="aff8"/>
        <w:numPr>
          <w:ilvl w:val="0"/>
          <w:numId w:val="16"/>
        </w:numPr>
        <w:tabs>
          <w:tab w:val="clear" w:pos="851"/>
          <w:tab w:val="clear" w:pos="1134"/>
          <w:tab w:val="clear" w:pos="1418"/>
          <w:tab w:val="num" w:pos="142"/>
        </w:tabs>
        <w:spacing w:line="240" w:lineRule="auto"/>
        <w:ind w:left="0" w:firstLine="567"/>
        <w:rPr>
          <w:sz w:val="24"/>
          <w:szCs w:val="24"/>
        </w:rPr>
      </w:pPr>
      <w:r w:rsidRPr="00175EDF">
        <w:rPr>
          <w:sz w:val="24"/>
          <w:szCs w:val="24"/>
        </w:rPr>
        <w:t xml:space="preserve">копии бухгалтерского баланса и отчета о прибылях и убытках (формы № 1, 2) за один предыдущий год и завершившийся отчетный период текущего года </w:t>
      </w:r>
      <w:r w:rsidRPr="00175EDF">
        <w:rPr>
          <w:b/>
          <w:sz w:val="24"/>
          <w:szCs w:val="24"/>
        </w:rPr>
        <w:t>(необходимо предоставить по дополнительному запросу Банка)</w:t>
      </w:r>
      <w:r w:rsidRPr="00175EDF">
        <w:rPr>
          <w:sz w:val="24"/>
          <w:szCs w:val="24"/>
        </w:rPr>
        <w:t>;</w:t>
      </w:r>
    </w:p>
    <w:p w:rsidR="00B961DA" w:rsidRPr="00175EDF" w:rsidRDefault="00B961DA" w:rsidP="00B961DA">
      <w:pPr>
        <w:pStyle w:val="aff8"/>
        <w:numPr>
          <w:ilvl w:val="0"/>
          <w:numId w:val="16"/>
        </w:numPr>
        <w:tabs>
          <w:tab w:val="clear" w:pos="851"/>
          <w:tab w:val="clear" w:pos="1134"/>
          <w:tab w:val="clear" w:pos="1418"/>
          <w:tab w:val="num" w:pos="142"/>
        </w:tabs>
        <w:spacing w:line="240" w:lineRule="auto"/>
        <w:ind w:left="0" w:firstLine="567"/>
        <w:rPr>
          <w:sz w:val="24"/>
          <w:szCs w:val="24"/>
        </w:rPr>
      </w:pPr>
      <w:r w:rsidRPr="00175EDF">
        <w:rPr>
          <w:sz w:val="24"/>
          <w:szCs w:val="24"/>
        </w:rPr>
        <w:t xml:space="preserve">справку об отсутствии решений органов управления организации или судебных органов о ликвидации или реорганизации </w:t>
      </w:r>
      <w:proofErr w:type="gramStart"/>
      <w:r w:rsidRPr="00175EDF">
        <w:rPr>
          <w:sz w:val="24"/>
          <w:szCs w:val="24"/>
        </w:rPr>
        <w:t>организации</w:t>
      </w:r>
      <w:proofErr w:type="gramEnd"/>
      <w:r w:rsidRPr="00175EDF">
        <w:rPr>
          <w:sz w:val="24"/>
          <w:szCs w:val="24"/>
        </w:rPr>
        <w:t xml:space="preserve"> или ареста ее имущества;</w:t>
      </w:r>
    </w:p>
    <w:p w:rsidR="00B961DA" w:rsidRDefault="00B961DA" w:rsidP="00B961DA">
      <w:pPr>
        <w:pStyle w:val="aff8"/>
        <w:numPr>
          <w:ilvl w:val="0"/>
          <w:numId w:val="16"/>
        </w:numPr>
        <w:tabs>
          <w:tab w:val="clear" w:pos="851"/>
          <w:tab w:val="clear" w:pos="1134"/>
          <w:tab w:val="clear" w:pos="1418"/>
          <w:tab w:val="num" w:pos="142"/>
        </w:tabs>
        <w:spacing w:line="240" w:lineRule="auto"/>
        <w:ind w:left="0" w:firstLine="567"/>
        <w:rPr>
          <w:sz w:val="24"/>
          <w:szCs w:val="24"/>
        </w:rPr>
      </w:pPr>
      <w:r w:rsidRPr="00175EDF">
        <w:rPr>
          <w:sz w:val="24"/>
          <w:szCs w:val="24"/>
        </w:rPr>
        <w:t>копии действующих лицензий на виды деятельности, связанные с выполнением Договора, с приложениями, заверенные подписью руководителя и печатью организации;</w:t>
      </w:r>
    </w:p>
    <w:p w:rsidR="00B961DA" w:rsidRDefault="00B961DA" w:rsidP="00B961DA">
      <w:pPr>
        <w:pStyle w:val="aff8"/>
        <w:numPr>
          <w:ilvl w:val="0"/>
          <w:numId w:val="16"/>
        </w:numPr>
        <w:tabs>
          <w:tab w:val="clear" w:pos="851"/>
          <w:tab w:val="clear" w:pos="1134"/>
          <w:tab w:val="clear" w:pos="1418"/>
          <w:tab w:val="num" w:pos="142"/>
        </w:tabs>
        <w:spacing w:line="240" w:lineRule="auto"/>
        <w:ind w:left="0" w:firstLine="567"/>
        <w:rPr>
          <w:sz w:val="24"/>
          <w:szCs w:val="24"/>
        </w:rPr>
      </w:pPr>
      <w:r w:rsidRPr="00175EDF">
        <w:rPr>
          <w:sz w:val="24"/>
          <w:szCs w:val="24"/>
        </w:rPr>
        <w:t>иные документы, которые, по мнению Участника, подтверждают его соответствие установленным требованиям, с соответствующими комментариями, разъясняющими цель представления этих документов;</w:t>
      </w:r>
    </w:p>
    <w:p w:rsidR="00B961DA" w:rsidRPr="00342A67" w:rsidRDefault="00B961DA" w:rsidP="00B961DA">
      <w:pPr>
        <w:pStyle w:val="aff8"/>
        <w:numPr>
          <w:ilvl w:val="0"/>
          <w:numId w:val="16"/>
        </w:numPr>
        <w:tabs>
          <w:tab w:val="clear" w:pos="851"/>
          <w:tab w:val="clear" w:pos="1134"/>
          <w:tab w:val="clear" w:pos="1418"/>
          <w:tab w:val="num" w:pos="142"/>
        </w:tabs>
        <w:spacing w:line="240" w:lineRule="auto"/>
        <w:ind w:left="0" w:firstLine="567"/>
        <w:rPr>
          <w:b/>
          <w:sz w:val="24"/>
          <w:szCs w:val="24"/>
        </w:rPr>
      </w:pPr>
      <w:r w:rsidRPr="00342A67">
        <w:rPr>
          <w:b/>
          <w:sz w:val="24"/>
          <w:szCs w:val="24"/>
        </w:rPr>
        <w:t>заполненную</w:t>
      </w:r>
      <w:r>
        <w:rPr>
          <w:b/>
          <w:sz w:val="24"/>
          <w:szCs w:val="24"/>
        </w:rPr>
        <w:t xml:space="preserve"> форму Коммерческого предложения и Технического задания (</w:t>
      </w:r>
      <w:r w:rsidRPr="00342A67">
        <w:rPr>
          <w:b/>
          <w:sz w:val="24"/>
          <w:szCs w:val="24"/>
        </w:rPr>
        <w:t>Приложение №</w:t>
      </w:r>
      <w:r>
        <w:rPr>
          <w:b/>
          <w:sz w:val="24"/>
          <w:szCs w:val="24"/>
        </w:rPr>
        <w:t>1</w:t>
      </w:r>
      <w:r w:rsidRPr="00342A67">
        <w:rPr>
          <w:b/>
          <w:sz w:val="24"/>
          <w:szCs w:val="24"/>
        </w:rPr>
        <w:t xml:space="preserve"> к Закупочной документации</w:t>
      </w:r>
      <w:r>
        <w:rPr>
          <w:b/>
          <w:sz w:val="24"/>
          <w:szCs w:val="24"/>
        </w:rPr>
        <w:t>)</w:t>
      </w:r>
      <w:r w:rsidRPr="00342A67">
        <w:rPr>
          <w:b/>
          <w:sz w:val="24"/>
          <w:szCs w:val="24"/>
        </w:rPr>
        <w:t>.</w:t>
      </w:r>
    </w:p>
    <w:p w:rsidR="00B961DA" w:rsidRPr="00175EDF" w:rsidRDefault="00B961DA" w:rsidP="00B961DA">
      <w:pPr>
        <w:pStyle w:val="aff8"/>
        <w:tabs>
          <w:tab w:val="clear" w:pos="851"/>
          <w:tab w:val="clear" w:pos="1134"/>
          <w:tab w:val="clear" w:pos="1418"/>
          <w:tab w:val="clear" w:pos="2978"/>
        </w:tabs>
        <w:spacing w:line="240" w:lineRule="auto"/>
        <w:ind w:left="0" w:firstLine="567"/>
        <w:rPr>
          <w:sz w:val="24"/>
        </w:rPr>
      </w:pPr>
      <w:r w:rsidRPr="00175EDF">
        <w:rPr>
          <w:sz w:val="24"/>
        </w:rPr>
        <w:t>Участник имеет право не предоставлять все документы, а сослаться на предоставленные документы в рамках ранее (в течение последних 12 месяцев) проводимой Банком процедуры (с указанием даты, наименования закупочной процедуры и Ф.И.О. сотрудника Банка, принявшего правоустанавливающие документы участника), с гарантийным письмом об их неизменности или приложением измененных документов.</w:t>
      </w:r>
    </w:p>
    <w:p w:rsidR="00B961DA" w:rsidRPr="00175EDF" w:rsidRDefault="00B961DA" w:rsidP="00B961DA">
      <w:pPr>
        <w:tabs>
          <w:tab w:val="num" w:pos="0"/>
        </w:tabs>
        <w:spacing w:after="0" w:line="240" w:lineRule="auto"/>
        <w:jc w:val="both"/>
        <w:rPr>
          <w:szCs w:val="24"/>
        </w:rPr>
      </w:pPr>
      <w:r w:rsidRPr="00175EDF">
        <w:rPr>
          <w:szCs w:val="24"/>
        </w:rPr>
        <w:tab/>
        <w:t>3.</w:t>
      </w:r>
      <w:r>
        <w:rPr>
          <w:szCs w:val="24"/>
        </w:rPr>
        <w:t>2</w:t>
      </w:r>
      <w:r w:rsidRPr="00175EDF">
        <w:rPr>
          <w:szCs w:val="24"/>
        </w:rPr>
        <w:t>.2. Все указанные документы прилагаются Участником к Предложению.</w:t>
      </w:r>
    </w:p>
    <w:p w:rsidR="00B961DA" w:rsidRDefault="00B961DA" w:rsidP="00B961DA">
      <w:pPr>
        <w:tabs>
          <w:tab w:val="num" w:pos="0"/>
        </w:tabs>
        <w:spacing w:after="0" w:line="240" w:lineRule="auto"/>
        <w:jc w:val="both"/>
        <w:rPr>
          <w:szCs w:val="24"/>
        </w:rPr>
      </w:pPr>
      <w:r w:rsidRPr="00175EDF">
        <w:rPr>
          <w:szCs w:val="24"/>
        </w:rPr>
        <w:tab/>
        <w:t>3.</w:t>
      </w:r>
      <w:r>
        <w:rPr>
          <w:szCs w:val="24"/>
        </w:rPr>
        <w:t>2</w:t>
      </w:r>
      <w:r w:rsidRPr="00175EDF">
        <w:rPr>
          <w:szCs w:val="24"/>
        </w:rPr>
        <w:t>.3. В случае, если по каким-либо причинам Участник не может представить требуемый документ, он должен приложить составленную в произвольной форме справку, объясняющую причину отсутствия требуемого документа, а также содержащую заверения Организатору о соответствии Участника данному требованию.</w:t>
      </w:r>
    </w:p>
    <w:p w:rsidR="00B961DA" w:rsidRPr="00175EDF" w:rsidRDefault="00B961DA" w:rsidP="00B961DA">
      <w:pPr>
        <w:tabs>
          <w:tab w:val="num" w:pos="0"/>
        </w:tabs>
        <w:spacing w:after="0" w:line="240" w:lineRule="auto"/>
        <w:jc w:val="both"/>
        <w:rPr>
          <w:szCs w:val="24"/>
        </w:rPr>
      </w:pPr>
    </w:p>
    <w:p w:rsidR="00B961DA" w:rsidRDefault="00B961DA" w:rsidP="00B961DA">
      <w:pPr>
        <w:pStyle w:val="111"/>
        <w:pageBreakBefore w:val="0"/>
        <w:numPr>
          <w:ilvl w:val="0"/>
          <w:numId w:val="14"/>
        </w:numPr>
        <w:spacing w:before="0" w:after="0"/>
        <w:jc w:val="center"/>
        <w:rPr>
          <w:rFonts w:ascii="Times New Roman" w:hAnsi="Times New Roman"/>
          <w:caps/>
          <w:sz w:val="24"/>
          <w:szCs w:val="24"/>
        </w:rPr>
      </w:pPr>
      <w:bookmarkStart w:id="40" w:name="_Ref55280436"/>
      <w:bookmarkStart w:id="41" w:name="_Toc55285345"/>
      <w:bookmarkStart w:id="42" w:name="_Toc55305382"/>
      <w:bookmarkStart w:id="43" w:name="_Toc57314644"/>
      <w:bookmarkStart w:id="44" w:name="_Toc69728967"/>
      <w:bookmarkStart w:id="45" w:name="_Toc189545077"/>
      <w:bookmarkStart w:id="46" w:name="_Toc251847617"/>
      <w:bookmarkStart w:id="47" w:name="_Toc399409606"/>
      <w:bookmarkStart w:id="48" w:name="_Ref55280453"/>
      <w:bookmarkStart w:id="49" w:name="_Toc55285353"/>
      <w:bookmarkStart w:id="50" w:name="_Toc55305385"/>
      <w:bookmarkStart w:id="51" w:name="_Toc57314656"/>
      <w:bookmarkStart w:id="52" w:name="_Toc69728970"/>
      <w:bookmarkStart w:id="53" w:name="_Toc189545080"/>
      <w:bookmarkStart w:id="54" w:name="_Toc356470926"/>
      <w:bookmarkEnd w:id="27"/>
      <w:bookmarkEnd w:id="28"/>
      <w:bookmarkEnd w:id="29"/>
      <w:bookmarkEnd w:id="30"/>
      <w:bookmarkEnd w:id="31"/>
      <w:r w:rsidRPr="00175EDF">
        <w:rPr>
          <w:rFonts w:ascii="Times New Roman" w:hAnsi="Times New Roman"/>
          <w:caps/>
          <w:sz w:val="24"/>
          <w:szCs w:val="24"/>
        </w:rPr>
        <w:t xml:space="preserve">Подготовка </w:t>
      </w:r>
      <w:bookmarkEnd w:id="40"/>
      <w:bookmarkEnd w:id="41"/>
      <w:bookmarkEnd w:id="42"/>
      <w:bookmarkEnd w:id="43"/>
      <w:bookmarkEnd w:id="44"/>
      <w:r w:rsidRPr="00175EDF">
        <w:rPr>
          <w:rFonts w:ascii="Times New Roman" w:hAnsi="Times New Roman"/>
          <w:caps/>
          <w:sz w:val="24"/>
          <w:szCs w:val="24"/>
        </w:rPr>
        <w:t>Предложений</w:t>
      </w:r>
      <w:bookmarkEnd w:id="45"/>
      <w:bookmarkEnd w:id="46"/>
      <w:bookmarkEnd w:id="47"/>
    </w:p>
    <w:p w:rsidR="00B961DA" w:rsidRPr="00175EDF" w:rsidRDefault="00B961DA" w:rsidP="00B961DA">
      <w:pPr>
        <w:pStyle w:val="111"/>
        <w:pageBreakBefore w:val="0"/>
        <w:tabs>
          <w:tab w:val="clear" w:pos="0"/>
        </w:tabs>
        <w:spacing w:before="0" w:after="0"/>
        <w:jc w:val="center"/>
        <w:rPr>
          <w:rFonts w:ascii="Times New Roman" w:hAnsi="Times New Roman"/>
          <w:caps/>
          <w:sz w:val="24"/>
          <w:szCs w:val="24"/>
        </w:rPr>
      </w:pPr>
    </w:p>
    <w:p w:rsidR="00B961DA" w:rsidRPr="00175EDF" w:rsidRDefault="00B961DA" w:rsidP="00B961DA">
      <w:pPr>
        <w:pStyle w:val="27"/>
        <w:numPr>
          <w:ilvl w:val="1"/>
          <w:numId w:val="14"/>
        </w:numPr>
        <w:spacing w:before="0" w:after="0"/>
        <w:ind w:left="0" w:firstLine="0"/>
        <w:jc w:val="left"/>
        <w:rPr>
          <w:rFonts w:ascii="Times New Roman" w:hAnsi="Times New Roman"/>
          <w:sz w:val="24"/>
          <w:szCs w:val="24"/>
        </w:rPr>
      </w:pPr>
      <w:bookmarkStart w:id="55" w:name="_Ref56229154"/>
      <w:bookmarkStart w:id="56" w:name="_Toc57314645"/>
      <w:bookmarkStart w:id="57" w:name="_Toc98253987"/>
      <w:bookmarkStart w:id="58" w:name="_Toc140817627"/>
      <w:bookmarkStart w:id="59" w:name="_Toc251847618"/>
      <w:bookmarkStart w:id="60" w:name="_Toc399409607"/>
      <w:proofErr w:type="spellStart"/>
      <w:r w:rsidRPr="00175EDF">
        <w:rPr>
          <w:rFonts w:ascii="Times New Roman" w:hAnsi="Times New Roman"/>
          <w:sz w:val="24"/>
          <w:szCs w:val="24"/>
        </w:rPr>
        <w:t>Общие</w:t>
      </w:r>
      <w:proofErr w:type="spellEnd"/>
      <w:r w:rsidRPr="00175EDF">
        <w:rPr>
          <w:rFonts w:ascii="Times New Roman" w:hAnsi="Times New Roman"/>
          <w:sz w:val="24"/>
          <w:szCs w:val="24"/>
        </w:rPr>
        <w:t xml:space="preserve"> </w:t>
      </w:r>
      <w:proofErr w:type="spellStart"/>
      <w:r w:rsidRPr="00175EDF">
        <w:rPr>
          <w:rFonts w:ascii="Times New Roman" w:hAnsi="Times New Roman"/>
          <w:sz w:val="24"/>
          <w:szCs w:val="24"/>
        </w:rPr>
        <w:t>требования</w:t>
      </w:r>
      <w:proofErr w:type="spellEnd"/>
      <w:r w:rsidRPr="00175EDF">
        <w:rPr>
          <w:rFonts w:ascii="Times New Roman" w:hAnsi="Times New Roman"/>
          <w:sz w:val="24"/>
          <w:szCs w:val="24"/>
        </w:rPr>
        <w:t xml:space="preserve"> к </w:t>
      </w:r>
      <w:bookmarkEnd w:id="55"/>
      <w:bookmarkEnd w:id="56"/>
      <w:proofErr w:type="spellStart"/>
      <w:r w:rsidRPr="00175EDF">
        <w:rPr>
          <w:rFonts w:ascii="Times New Roman" w:hAnsi="Times New Roman"/>
          <w:sz w:val="24"/>
          <w:szCs w:val="24"/>
        </w:rPr>
        <w:t>Предложению</w:t>
      </w:r>
      <w:bookmarkEnd w:id="57"/>
      <w:bookmarkEnd w:id="58"/>
      <w:bookmarkEnd w:id="59"/>
      <w:bookmarkEnd w:id="60"/>
      <w:proofErr w:type="spellEnd"/>
    </w:p>
    <w:p w:rsidR="00B961DA" w:rsidRPr="00175EDF" w:rsidRDefault="00B961DA" w:rsidP="00B961DA">
      <w:pPr>
        <w:spacing w:after="0" w:line="240" w:lineRule="auto"/>
        <w:ind w:firstLine="709"/>
        <w:jc w:val="both"/>
        <w:rPr>
          <w:i/>
          <w:szCs w:val="24"/>
        </w:rPr>
      </w:pPr>
      <w:bookmarkStart w:id="61" w:name="_Ref56235235"/>
      <w:r w:rsidRPr="00175EDF">
        <w:rPr>
          <w:b/>
          <w:szCs w:val="24"/>
        </w:rPr>
        <w:t xml:space="preserve"> До 1</w:t>
      </w:r>
      <w:r w:rsidR="005374A9">
        <w:rPr>
          <w:b/>
          <w:szCs w:val="24"/>
        </w:rPr>
        <w:t>3</w:t>
      </w:r>
      <w:r w:rsidRPr="00175EDF">
        <w:rPr>
          <w:b/>
          <w:szCs w:val="24"/>
        </w:rPr>
        <w:t>:00 (время московское</w:t>
      </w:r>
      <w:r w:rsidRPr="003309FA">
        <w:rPr>
          <w:b/>
          <w:szCs w:val="24"/>
        </w:rPr>
        <w:t>) «</w:t>
      </w:r>
      <w:r w:rsidR="000A3ABA">
        <w:rPr>
          <w:b/>
          <w:szCs w:val="24"/>
        </w:rPr>
        <w:t>28</w:t>
      </w:r>
      <w:r w:rsidRPr="003309FA">
        <w:rPr>
          <w:b/>
          <w:szCs w:val="24"/>
        </w:rPr>
        <w:t xml:space="preserve">» </w:t>
      </w:r>
      <w:r w:rsidR="000A3ABA">
        <w:rPr>
          <w:b/>
          <w:szCs w:val="24"/>
        </w:rPr>
        <w:t>марта</w:t>
      </w:r>
      <w:r w:rsidRPr="003309FA">
        <w:rPr>
          <w:b/>
          <w:szCs w:val="24"/>
        </w:rPr>
        <w:t xml:space="preserve"> 202</w:t>
      </w:r>
      <w:r w:rsidR="000A3ABA">
        <w:rPr>
          <w:b/>
          <w:szCs w:val="24"/>
        </w:rPr>
        <w:t>3</w:t>
      </w:r>
      <w:r w:rsidRPr="003309FA">
        <w:rPr>
          <w:b/>
          <w:szCs w:val="24"/>
        </w:rPr>
        <w:t xml:space="preserve"> г.</w:t>
      </w:r>
      <w:r w:rsidRPr="0091018E">
        <w:rPr>
          <w:b/>
          <w:szCs w:val="24"/>
        </w:rPr>
        <w:t xml:space="preserve"> Участники должны</w:t>
      </w:r>
      <w:r w:rsidRPr="00175EDF">
        <w:rPr>
          <w:b/>
          <w:szCs w:val="24"/>
        </w:rPr>
        <w:t xml:space="preserve"> подготовить и загрузить на ЭТП следующие документы:</w:t>
      </w:r>
    </w:p>
    <w:p w:rsidR="00B961DA" w:rsidRPr="00175EDF" w:rsidRDefault="00B961DA" w:rsidP="00B961DA">
      <w:pPr>
        <w:pStyle w:val="aff8"/>
        <w:numPr>
          <w:ilvl w:val="0"/>
          <w:numId w:val="21"/>
        </w:numPr>
        <w:tabs>
          <w:tab w:val="clear" w:pos="1134"/>
        </w:tabs>
        <w:spacing w:line="240" w:lineRule="auto"/>
        <w:ind w:left="0" w:firstLine="709"/>
        <w:rPr>
          <w:sz w:val="24"/>
          <w:szCs w:val="24"/>
        </w:rPr>
      </w:pPr>
      <w:r w:rsidRPr="00175EDF">
        <w:rPr>
          <w:sz w:val="24"/>
          <w:szCs w:val="24"/>
        </w:rPr>
        <w:lastRenderedPageBreak/>
        <w:t>Письмо о подаче предложения</w:t>
      </w:r>
      <w:r w:rsidRPr="00175EDF">
        <w:rPr>
          <w:sz w:val="24"/>
        </w:rPr>
        <w:t xml:space="preserve">, оформленное по правилам деловой переписки (фирменный бланк, реквизиты, подпись уполномоченного лица, печать), содержащее информацию о предлагаемых товарах, работах, услугах, сроке действия предложения, а также перечень приложений к данному письму (наименования документов, количество листов), </w:t>
      </w:r>
      <w:r w:rsidRPr="00175EDF">
        <w:rPr>
          <w:sz w:val="24"/>
          <w:szCs w:val="24"/>
        </w:rPr>
        <w:t>по форме и в соответствии с инструкциями, приведенными в настоящ</w:t>
      </w:r>
      <w:r>
        <w:rPr>
          <w:sz w:val="24"/>
          <w:szCs w:val="24"/>
        </w:rPr>
        <w:t>ей Документации (Форма № 1, п.12</w:t>
      </w:r>
      <w:r w:rsidRPr="00175EDF">
        <w:rPr>
          <w:sz w:val="24"/>
          <w:szCs w:val="24"/>
        </w:rPr>
        <w:t>.1) согласно ТЗ</w:t>
      </w:r>
    </w:p>
    <w:p w:rsidR="00B961DA" w:rsidRPr="00175EDF" w:rsidRDefault="00B961DA" w:rsidP="00B961DA">
      <w:pPr>
        <w:pStyle w:val="aff8"/>
        <w:numPr>
          <w:ilvl w:val="0"/>
          <w:numId w:val="21"/>
        </w:numPr>
        <w:tabs>
          <w:tab w:val="clear" w:pos="1134"/>
        </w:tabs>
        <w:spacing w:line="240" w:lineRule="auto"/>
        <w:ind w:left="0" w:firstLine="709"/>
        <w:rPr>
          <w:b/>
          <w:sz w:val="24"/>
          <w:szCs w:val="24"/>
        </w:rPr>
      </w:pPr>
      <w:r w:rsidRPr="00175EDF">
        <w:rPr>
          <w:b/>
          <w:sz w:val="24"/>
          <w:szCs w:val="24"/>
        </w:rPr>
        <w:t>Коммерческое предложение по форме и в соответствии с инструкциями, приведенными в настоящей Документации (Форма № 2, п.1</w:t>
      </w:r>
      <w:r>
        <w:rPr>
          <w:b/>
          <w:sz w:val="24"/>
          <w:szCs w:val="24"/>
        </w:rPr>
        <w:t>2</w:t>
      </w:r>
      <w:r w:rsidRPr="00175EDF">
        <w:rPr>
          <w:b/>
          <w:sz w:val="24"/>
          <w:szCs w:val="24"/>
        </w:rPr>
        <w:t>.2</w:t>
      </w:r>
      <w:r>
        <w:rPr>
          <w:b/>
          <w:sz w:val="24"/>
          <w:szCs w:val="24"/>
        </w:rPr>
        <w:t>, Приложение №1 к ТЗ</w:t>
      </w:r>
      <w:r w:rsidRPr="00175EDF">
        <w:rPr>
          <w:b/>
          <w:sz w:val="24"/>
          <w:szCs w:val="24"/>
        </w:rPr>
        <w:t>) с приложением всех необходимых документов согласно требованиям настоящей закупочной документации;</w:t>
      </w:r>
    </w:p>
    <w:p w:rsidR="00B961DA" w:rsidRPr="00175EDF" w:rsidRDefault="00B961DA" w:rsidP="00B961DA">
      <w:pPr>
        <w:pStyle w:val="aff8"/>
        <w:numPr>
          <w:ilvl w:val="0"/>
          <w:numId w:val="21"/>
        </w:numPr>
        <w:tabs>
          <w:tab w:val="clear" w:pos="1134"/>
        </w:tabs>
        <w:spacing w:line="240" w:lineRule="auto"/>
        <w:ind w:left="0" w:firstLine="709"/>
        <w:rPr>
          <w:b/>
          <w:sz w:val="24"/>
          <w:szCs w:val="24"/>
        </w:rPr>
      </w:pPr>
      <w:r w:rsidRPr="00175EDF">
        <w:rPr>
          <w:b/>
          <w:sz w:val="24"/>
          <w:szCs w:val="24"/>
        </w:rPr>
        <w:t>Документы, подтверждающие соответствие Участника требованиям настоящей Документации по запросу предложений (раздел 3);</w:t>
      </w:r>
    </w:p>
    <w:p w:rsidR="00B961DA" w:rsidRPr="00175EDF" w:rsidRDefault="00B961DA" w:rsidP="00B961DA">
      <w:pPr>
        <w:pStyle w:val="aff8"/>
        <w:numPr>
          <w:ilvl w:val="0"/>
          <w:numId w:val="21"/>
        </w:numPr>
        <w:tabs>
          <w:tab w:val="clear" w:pos="1134"/>
        </w:tabs>
        <w:spacing w:line="240" w:lineRule="auto"/>
        <w:ind w:left="0" w:firstLine="709"/>
        <w:rPr>
          <w:sz w:val="24"/>
          <w:szCs w:val="24"/>
        </w:rPr>
      </w:pPr>
      <w:r w:rsidRPr="00175EDF">
        <w:rPr>
          <w:sz w:val="24"/>
          <w:szCs w:val="24"/>
        </w:rPr>
        <w:t>Анкету участника по форме и в соответствии с инструкциями, приведенными в настоящей Документации (Форма № 3, п.1</w:t>
      </w:r>
      <w:r>
        <w:rPr>
          <w:sz w:val="24"/>
          <w:szCs w:val="24"/>
        </w:rPr>
        <w:t>2</w:t>
      </w:r>
      <w:r w:rsidRPr="00175EDF">
        <w:rPr>
          <w:sz w:val="24"/>
          <w:szCs w:val="24"/>
        </w:rPr>
        <w:t>.3);</w:t>
      </w:r>
    </w:p>
    <w:p w:rsidR="00B961DA" w:rsidRPr="00175EDF" w:rsidRDefault="00B961DA" w:rsidP="00B961DA">
      <w:pPr>
        <w:tabs>
          <w:tab w:val="num" w:pos="0"/>
        </w:tabs>
        <w:spacing w:after="0" w:line="240" w:lineRule="auto"/>
        <w:ind w:firstLine="709"/>
        <w:jc w:val="both"/>
        <w:rPr>
          <w:szCs w:val="24"/>
        </w:rPr>
      </w:pPr>
      <w:bookmarkStart w:id="62" w:name="_Ref56240821"/>
      <w:bookmarkEnd w:id="61"/>
      <w:r>
        <w:rPr>
          <w:szCs w:val="24"/>
        </w:rPr>
        <w:t>4.1.1</w:t>
      </w:r>
      <w:r w:rsidRPr="00175EDF">
        <w:rPr>
          <w:szCs w:val="24"/>
        </w:rPr>
        <w:t>. 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End w:id="62"/>
    </w:p>
    <w:p w:rsidR="00B961DA" w:rsidRPr="00175EDF" w:rsidRDefault="00B961DA" w:rsidP="00B961DA">
      <w:pPr>
        <w:tabs>
          <w:tab w:val="num" w:pos="0"/>
        </w:tabs>
        <w:spacing w:after="0" w:line="240" w:lineRule="auto"/>
        <w:ind w:firstLine="709"/>
        <w:jc w:val="both"/>
        <w:rPr>
          <w:szCs w:val="24"/>
        </w:rPr>
      </w:pPr>
      <w:bookmarkStart w:id="63" w:name="_Ref55279015"/>
      <w:bookmarkStart w:id="64" w:name="_Ref55279017"/>
      <w:r w:rsidRPr="00175EDF">
        <w:rPr>
          <w:szCs w:val="24"/>
        </w:rPr>
        <w:t>4.1.</w:t>
      </w:r>
      <w:r>
        <w:rPr>
          <w:szCs w:val="24"/>
        </w:rPr>
        <w:t>2</w:t>
      </w:r>
      <w:r w:rsidRPr="00175EDF">
        <w:rPr>
          <w:szCs w:val="24"/>
        </w:rPr>
        <w:t>. 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лицом на основании доверенности. В последнем случае копия вышеуказанной доверенности, заверенная печатью организации участника, прикладывается к предложению.</w:t>
      </w:r>
      <w:bookmarkEnd w:id="63"/>
      <w:r w:rsidRPr="00175EDF">
        <w:rPr>
          <w:szCs w:val="24"/>
        </w:rPr>
        <w:t xml:space="preserve"> </w:t>
      </w:r>
    </w:p>
    <w:p w:rsidR="00B961DA" w:rsidRPr="00175EDF" w:rsidRDefault="00B961DA" w:rsidP="00B961DA">
      <w:pPr>
        <w:tabs>
          <w:tab w:val="num" w:pos="0"/>
        </w:tabs>
        <w:spacing w:after="0" w:line="240" w:lineRule="auto"/>
        <w:ind w:firstLine="709"/>
        <w:jc w:val="both"/>
        <w:rPr>
          <w:szCs w:val="24"/>
        </w:rPr>
      </w:pPr>
      <w:r>
        <w:rPr>
          <w:szCs w:val="24"/>
        </w:rPr>
        <w:t>4.1.3</w:t>
      </w:r>
      <w:r w:rsidRPr="00175EDF">
        <w:rPr>
          <w:szCs w:val="24"/>
        </w:rPr>
        <w:t>. Каждый документ, входящий в предложение, должен быть скреплен печатью Участника.</w:t>
      </w:r>
      <w:bookmarkEnd w:id="64"/>
    </w:p>
    <w:p w:rsidR="00B961DA" w:rsidRDefault="00B961DA" w:rsidP="00B961DA">
      <w:pPr>
        <w:tabs>
          <w:tab w:val="num" w:pos="0"/>
        </w:tabs>
        <w:spacing w:after="0" w:line="240" w:lineRule="auto"/>
        <w:ind w:firstLine="709"/>
        <w:jc w:val="both"/>
        <w:rPr>
          <w:szCs w:val="24"/>
        </w:rPr>
      </w:pPr>
      <w:bookmarkStart w:id="65" w:name="_Ref56233643"/>
      <w:bookmarkStart w:id="66" w:name="_Ref56235653"/>
      <w:bookmarkStart w:id="67" w:name="_Toc57314646"/>
      <w:r>
        <w:rPr>
          <w:szCs w:val="24"/>
        </w:rPr>
        <w:t>4.1.4</w:t>
      </w:r>
      <w:r w:rsidRPr="00175EDF">
        <w:rPr>
          <w:szCs w:val="24"/>
        </w:rPr>
        <w:t>. 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B961DA" w:rsidRPr="00175EDF" w:rsidRDefault="00B961DA" w:rsidP="00B961DA">
      <w:pPr>
        <w:tabs>
          <w:tab w:val="num" w:pos="0"/>
        </w:tabs>
        <w:spacing w:after="0" w:line="240" w:lineRule="auto"/>
        <w:ind w:firstLine="709"/>
        <w:jc w:val="both"/>
        <w:rPr>
          <w:szCs w:val="24"/>
        </w:rPr>
      </w:pPr>
    </w:p>
    <w:p w:rsidR="00B961DA" w:rsidRPr="00175EDF" w:rsidRDefault="00B961DA" w:rsidP="00B961DA">
      <w:pPr>
        <w:pStyle w:val="27"/>
        <w:numPr>
          <w:ilvl w:val="1"/>
          <w:numId w:val="22"/>
        </w:numPr>
        <w:spacing w:before="0" w:after="0"/>
        <w:ind w:left="924" w:hanging="924"/>
        <w:jc w:val="left"/>
        <w:rPr>
          <w:rFonts w:ascii="Times New Roman" w:hAnsi="Times New Roman"/>
          <w:sz w:val="24"/>
          <w:szCs w:val="24"/>
        </w:rPr>
      </w:pPr>
      <w:bookmarkStart w:id="68" w:name="_Toc57314647"/>
      <w:bookmarkStart w:id="69" w:name="_Toc98253989"/>
      <w:bookmarkStart w:id="70" w:name="_Toc140817628"/>
      <w:bookmarkStart w:id="71" w:name="_Toc251847619"/>
      <w:bookmarkStart w:id="72" w:name="_Toc399409608"/>
      <w:bookmarkEnd w:id="65"/>
      <w:bookmarkEnd w:id="66"/>
      <w:bookmarkEnd w:id="67"/>
      <w:r w:rsidRPr="00175EDF">
        <w:rPr>
          <w:rFonts w:ascii="Times New Roman" w:hAnsi="Times New Roman"/>
          <w:sz w:val="24"/>
          <w:szCs w:val="24"/>
        </w:rPr>
        <w:t xml:space="preserve">Требования к </w:t>
      </w:r>
      <w:proofErr w:type="spellStart"/>
      <w:r w:rsidRPr="00175EDF">
        <w:rPr>
          <w:rFonts w:ascii="Times New Roman" w:hAnsi="Times New Roman"/>
          <w:sz w:val="24"/>
          <w:szCs w:val="24"/>
        </w:rPr>
        <w:t>языку</w:t>
      </w:r>
      <w:proofErr w:type="spellEnd"/>
      <w:r w:rsidRPr="00175EDF">
        <w:rPr>
          <w:rFonts w:ascii="Times New Roman" w:hAnsi="Times New Roman"/>
          <w:sz w:val="24"/>
          <w:szCs w:val="24"/>
        </w:rPr>
        <w:t xml:space="preserve"> </w:t>
      </w:r>
      <w:bookmarkEnd w:id="68"/>
      <w:bookmarkEnd w:id="69"/>
      <w:bookmarkEnd w:id="70"/>
      <w:bookmarkEnd w:id="71"/>
      <w:proofErr w:type="spellStart"/>
      <w:r w:rsidRPr="00175EDF">
        <w:rPr>
          <w:rFonts w:ascii="Times New Roman" w:hAnsi="Times New Roman"/>
          <w:sz w:val="24"/>
          <w:szCs w:val="24"/>
        </w:rPr>
        <w:t>предложения</w:t>
      </w:r>
      <w:bookmarkEnd w:id="72"/>
      <w:proofErr w:type="spellEnd"/>
    </w:p>
    <w:p w:rsidR="00B961DA" w:rsidRPr="00175EDF" w:rsidRDefault="00B961DA" w:rsidP="00B961DA">
      <w:pPr>
        <w:tabs>
          <w:tab w:val="num" w:pos="0"/>
        </w:tabs>
        <w:spacing w:after="0" w:line="240" w:lineRule="auto"/>
        <w:ind w:firstLine="709"/>
        <w:jc w:val="both"/>
        <w:rPr>
          <w:szCs w:val="24"/>
        </w:rPr>
      </w:pPr>
      <w:bookmarkStart w:id="73" w:name="_Toc57314648"/>
      <w:r w:rsidRPr="00175EDF">
        <w:rPr>
          <w:szCs w:val="24"/>
        </w:rPr>
        <w:t>Все документы, входящие в предложение, должны быть подготовлены на русском языке за исключением нижеследующего.</w:t>
      </w:r>
    </w:p>
    <w:p w:rsidR="00B961DA" w:rsidRPr="00175EDF" w:rsidRDefault="00B961DA" w:rsidP="00B961DA">
      <w:pPr>
        <w:tabs>
          <w:tab w:val="num" w:pos="0"/>
        </w:tabs>
        <w:spacing w:after="0" w:line="240" w:lineRule="auto"/>
        <w:ind w:firstLine="709"/>
        <w:jc w:val="both"/>
        <w:rPr>
          <w:szCs w:val="24"/>
        </w:rPr>
      </w:pPr>
      <w:r w:rsidRPr="00175EDF">
        <w:rPr>
          <w:szCs w:val="24"/>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175EDF">
        <w:rPr>
          <w:szCs w:val="24"/>
        </w:rPr>
        <w:t>апостилированный</w:t>
      </w:r>
      <w:proofErr w:type="spellEnd"/>
      <w:r w:rsidRPr="00175EDF">
        <w:rPr>
          <w:szCs w:val="24"/>
        </w:rPr>
        <w:t>). При выявлении расхождений между русским переводом и оригиналом документа на ином языке Организатор будет принимать решение на основании перевода.</w:t>
      </w:r>
    </w:p>
    <w:p w:rsidR="00B961DA" w:rsidRDefault="00B961DA" w:rsidP="00B961DA">
      <w:pPr>
        <w:tabs>
          <w:tab w:val="num" w:pos="0"/>
        </w:tabs>
        <w:spacing w:after="0" w:line="240" w:lineRule="auto"/>
        <w:jc w:val="both"/>
        <w:rPr>
          <w:szCs w:val="24"/>
        </w:rPr>
      </w:pPr>
      <w:r w:rsidRPr="00175EDF">
        <w:rPr>
          <w:szCs w:val="24"/>
        </w:rPr>
        <w:tab/>
        <w:t>Организатор вправе не рассматривать документы, не переведенные на русский язык.</w:t>
      </w:r>
      <w:bookmarkStart w:id="74" w:name="_Hlt40850038"/>
      <w:bookmarkEnd w:id="74"/>
    </w:p>
    <w:p w:rsidR="00B961DA" w:rsidRPr="00175EDF" w:rsidRDefault="00B961DA" w:rsidP="00B961DA">
      <w:pPr>
        <w:tabs>
          <w:tab w:val="num" w:pos="0"/>
        </w:tabs>
        <w:spacing w:after="0" w:line="240" w:lineRule="auto"/>
        <w:jc w:val="both"/>
        <w:rPr>
          <w:szCs w:val="24"/>
        </w:rPr>
      </w:pPr>
    </w:p>
    <w:p w:rsidR="00B961DA" w:rsidRPr="00175EDF" w:rsidRDefault="00B961DA" w:rsidP="00B961DA">
      <w:pPr>
        <w:pStyle w:val="27"/>
        <w:numPr>
          <w:ilvl w:val="1"/>
          <w:numId w:val="22"/>
        </w:numPr>
        <w:spacing w:before="0" w:after="0"/>
        <w:ind w:hanging="927"/>
        <w:jc w:val="left"/>
        <w:rPr>
          <w:rFonts w:ascii="Times New Roman" w:hAnsi="Times New Roman"/>
          <w:sz w:val="24"/>
          <w:szCs w:val="24"/>
        </w:rPr>
      </w:pPr>
      <w:bookmarkStart w:id="75" w:name="_Toc57314653"/>
      <w:bookmarkStart w:id="76" w:name="_Toc98253991"/>
      <w:bookmarkStart w:id="77" w:name="_Toc140817629"/>
      <w:bookmarkStart w:id="78" w:name="_Toc251847620"/>
      <w:bookmarkStart w:id="79" w:name="_Toc399409609"/>
      <w:bookmarkEnd w:id="73"/>
      <w:proofErr w:type="spellStart"/>
      <w:r w:rsidRPr="00175EDF">
        <w:rPr>
          <w:rFonts w:ascii="Times New Roman" w:hAnsi="Times New Roman"/>
          <w:sz w:val="24"/>
          <w:szCs w:val="24"/>
        </w:rPr>
        <w:t>Разъяснение</w:t>
      </w:r>
      <w:proofErr w:type="spellEnd"/>
      <w:r w:rsidRPr="00175EDF">
        <w:rPr>
          <w:rFonts w:ascii="Times New Roman" w:hAnsi="Times New Roman"/>
          <w:sz w:val="24"/>
          <w:szCs w:val="24"/>
        </w:rPr>
        <w:t xml:space="preserve"> </w:t>
      </w:r>
      <w:bookmarkEnd w:id="75"/>
      <w:proofErr w:type="spellStart"/>
      <w:r w:rsidRPr="00175EDF">
        <w:rPr>
          <w:rFonts w:ascii="Times New Roman" w:hAnsi="Times New Roman"/>
          <w:sz w:val="24"/>
          <w:szCs w:val="24"/>
        </w:rPr>
        <w:t>закупочной</w:t>
      </w:r>
      <w:proofErr w:type="spellEnd"/>
      <w:r w:rsidRPr="00175EDF">
        <w:rPr>
          <w:rFonts w:ascii="Times New Roman" w:hAnsi="Times New Roman"/>
          <w:sz w:val="24"/>
          <w:szCs w:val="24"/>
        </w:rPr>
        <w:t xml:space="preserve"> </w:t>
      </w:r>
      <w:bookmarkEnd w:id="76"/>
      <w:bookmarkEnd w:id="77"/>
      <w:bookmarkEnd w:id="78"/>
      <w:proofErr w:type="spellStart"/>
      <w:r w:rsidRPr="00175EDF">
        <w:rPr>
          <w:rFonts w:ascii="Times New Roman" w:hAnsi="Times New Roman"/>
          <w:sz w:val="24"/>
          <w:szCs w:val="24"/>
        </w:rPr>
        <w:t>документации</w:t>
      </w:r>
      <w:bookmarkEnd w:id="79"/>
      <w:proofErr w:type="spellEnd"/>
    </w:p>
    <w:p w:rsidR="00B961DA" w:rsidRPr="00175EDF" w:rsidRDefault="00B961DA" w:rsidP="00B961DA">
      <w:pPr>
        <w:tabs>
          <w:tab w:val="num" w:pos="0"/>
        </w:tabs>
        <w:spacing w:after="0" w:line="240" w:lineRule="auto"/>
        <w:ind w:firstLine="709"/>
        <w:jc w:val="both"/>
        <w:rPr>
          <w:szCs w:val="24"/>
        </w:rPr>
      </w:pPr>
      <w:r w:rsidRPr="00175EDF">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по запросу предложений должны подаваться в письменной форме на адрес организатора закупки </w:t>
      </w:r>
      <w:proofErr w:type="spellStart"/>
      <w:r w:rsidRPr="00175EDF">
        <w:rPr>
          <w:lang w:val="en-US"/>
        </w:rPr>
        <w:t>zakupki</w:t>
      </w:r>
      <w:proofErr w:type="spellEnd"/>
      <w:r w:rsidRPr="00175EDF">
        <w:t>@</w:t>
      </w:r>
      <w:proofErr w:type="spellStart"/>
      <w:r w:rsidRPr="00175EDF">
        <w:rPr>
          <w:lang w:val="en-US"/>
        </w:rPr>
        <w:t>mtsbank</w:t>
      </w:r>
      <w:proofErr w:type="spellEnd"/>
      <w:r w:rsidRPr="00175EDF">
        <w:t>.</w:t>
      </w:r>
      <w:proofErr w:type="spellStart"/>
      <w:r w:rsidRPr="00175EDF">
        <w:rPr>
          <w:lang w:val="en-US"/>
        </w:rPr>
        <w:t>ru</w:t>
      </w:r>
      <w:proofErr w:type="spellEnd"/>
      <w:r w:rsidRPr="00175EDF">
        <w:rPr>
          <w:szCs w:val="24"/>
        </w:rPr>
        <w:t>.</w:t>
      </w:r>
    </w:p>
    <w:p w:rsidR="00B961DA" w:rsidRDefault="00B961DA" w:rsidP="00B961DA">
      <w:pPr>
        <w:tabs>
          <w:tab w:val="num" w:pos="0"/>
        </w:tabs>
        <w:spacing w:after="0" w:line="240" w:lineRule="auto"/>
        <w:ind w:firstLine="709"/>
        <w:jc w:val="both"/>
        <w:rPr>
          <w:szCs w:val="24"/>
        </w:rPr>
      </w:pPr>
      <w:r w:rsidRPr="00175EDF">
        <w:rPr>
          <w:szCs w:val="24"/>
        </w:rPr>
        <w:t>Организатор в разумный срок ответит на любой вопрос, который он получит не позднее, чем за 3 рабочих дня до истечения срока подачи предложений (п.1.2.).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p>
    <w:p w:rsidR="00B961DA" w:rsidRPr="00175EDF" w:rsidRDefault="00B961DA" w:rsidP="00B961DA">
      <w:pPr>
        <w:tabs>
          <w:tab w:val="num" w:pos="0"/>
        </w:tabs>
        <w:spacing w:after="0" w:line="240" w:lineRule="auto"/>
        <w:ind w:firstLine="709"/>
        <w:jc w:val="both"/>
        <w:rPr>
          <w:szCs w:val="24"/>
        </w:rPr>
      </w:pPr>
    </w:p>
    <w:p w:rsidR="00B961DA" w:rsidRPr="00CE466E" w:rsidRDefault="00B961DA" w:rsidP="00B961DA">
      <w:pPr>
        <w:pStyle w:val="27"/>
        <w:numPr>
          <w:ilvl w:val="1"/>
          <w:numId w:val="22"/>
        </w:numPr>
        <w:spacing w:before="0" w:after="0"/>
        <w:ind w:left="0" w:firstLine="0"/>
        <w:jc w:val="left"/>
        <w:rPr>
          <w:rFonts w:ascii="Times New Roman" w:hAnsi="Times New Roman"/>
          <w:sz w:val="24"/>
          <w:szCs w:val="24"/>
          <w:lang w:val="ru-RU"/>
        </w:rPr>
      </w:pPr>
      <w:bookmarkStart w:id="80" w:name="_Ref86823116"/>
      <w:bookmarkStart w:id="81" w:name="_Toc90385058"/>
      <w:bookmarkStart w:id="82" w:name="_Toc98253992"/>
      <w:bookmarkStart w:id="83" w:name="_Toc140817630"/>
      <w:bookmarkStart w:id="84" w:name="_Toc251847621"/>
      <w:bookmarkStart w:id="85" w:name="_Toc399409610"/>
      <w:r w:rsidRPr="00CE466E">
        <w:rPr>
          <w:rFonts w:ascii="Times New Roman" w:hAnsi="Times New Roman"/>
          <w:sz w:val="24"/>
          <w:szCs w:val="24"/>
          <w:lang w:val="ru-RU"/>
        </w:rPr>
        <w:t xml:space="preserve">Продление срока окончания приема </w:t>
      </w:r>
      <w:bookmarkEnd w:id="80"/>
      <w:bookmarkEnd w:id="81"/>
      <w:r w:rsidRPr="00CE466E">
        <w:rPr>
          <w:rFonts w:ascii="Times New Roman" w:hAnsi="Times New Roman"/>
          <w:sz w:val="24"/>
          <w:szCs w:val="24"/>
          <w:lang w:val="ru-RU"/>
        </w:rPr>
        <w:t>Предложений</w:t>
      </w:r>
      <w:bookmarkEnd w:id="82"/>
      <w:bookmarkEnd w:id="83"/>
      <w:bookmarkEnd w:id="84"/>
      <w:bookmarkEnd w:id="85"/>
    </w:p>
    <w:p w:rsidR="00B961DA" w:rsidRPr="00175EDF" w:rsidRDefault="00B961DA" w:rsidP="00B961DA">
      <w:pPr>
        <w:spacing w:after="0" w:line="240" w:lineRule="auto"/>
        <w:ind w:firstLine="709"/>
        <w:jc w:val="both"/>
        <w:rPr>
          <w:szCs w:val="24"/>
        </w:rPr>
      </w:pPr>
      <w:r w:rsidRPr="00175EDF">
        <w:rPr>
          <w:szCs w:val="24"/>
        </w:rPr>
        <w:t>При необходимости организатор имеет право продлевать срок окончания приема предложений, установленный в п.1.2., с уведомлением всех участников.</w:t>
      </w:r>
    </w:p>
    <w:p w:rsidR="00B961DA" w:rsidRPr="00175EDF" w:rsidRDefault="00B961DA" w:rsidP="00B961DA">
      <w:pPr>
        <w:pStyle w:val="27"/>
        <w:numPr>
          <w:ilvl w:val="1"/>
          <w:numId w:val="22"/>
        </w:numPr>
        <w:spacing w:before="0" w:after="0"/>
        <w:ind w:left="0" w:firstLine="0"/>
        <w:jc w:val="left"/>
        <w:rPr>
          <w:rFonts w:ascii="Times New Roman" w:hAnsi="Times New Roman"/>
          <w:sz w:val="24"/>
          <w:szCs w:val="24"/>
        </w:rPr>
      </w:pPr>
      <w:bookmarkStart w:id="86" w:name="_Toc399409611"/>
      <w:proofErr w:type="spellStart"/>
      <w:r w:rsidRPr="00175EDF">
        <w:rPr>
          <w:rFonts w:ascii="Times New Roman" w:hAnsi="Times New Roman"/>
          <w:sz w:val="24"/>
          <w:szCs w:val="24"/>
        </w:rPr>
        <w:lastRenderedPageBreak/>
        <w:t>Срок</w:t>
      </w:r>
      <w:proofErr w:type="spellEnd"/>
      <w:r w:rsidRPr="00175EDF">
        <w:rPr>
          <w:rFonts w:ascii="Times New Roman" w:hAnsi="Times New Roman"/>
          <w:sz w:val="24"/>
          <w:szCs w:val="24"/>
        </w:rPr>
        <w:t xml:space="preserve"> </w:t>
      </w:r>
      <w:proofErr w:type="spellStart"/>
      <w:r w:rsidRPr="00175EDF">
        <w:rPr>
          <w:rFonts w:ascii="Times New Roman" w:hAnsi="Times New Roman"/>
          <w:sz w:val="24"/>
          <w:szCs w:val="24"/>
        </w:rPr>
        <w:t>действия</w:t>
      </w:r>
      <w:proofErr w:type="spellEnd"/>
      <w:r w:rsidRPr="00175EDF">
        <w:rPr>
          <w:rFonts w:ascii="Times New Roman" w:hAnsi="Times New Roman"/>
          <w:sz w:val="24"/>
          <w:szCs w:val="24"/>
        </w:rPr>
        <w:t xml:space="preserve"> </w:t>
      </w:r>
      <w:proofErr w:type="spellStart"/>
      <w:r w:rsidRPr="00175EDF">
        <w:rPr>
          <w:rFonts w:ascii="Times New Roman" w:hAnsi="Times New Roman"/>
          <w:sz w:val="24"/>
          <w:szCs w:val="24"/>
        </w:rPr>
        <w:t>Предложения</w:t>
      </w:r>
      <w:proofErr w:type="spellEnd"/>
      <w:r w:rsidRPr="00175EDF">
        <w:rPr>
          <w:rFonts w:ascii="Times New Roman" w:hAnsi="Times New Roman"/>
          <w:sz w:val="24"/>
          <w:szCs w:val="24"/>
        </w:rPr>
        <w:t xml:space="preserve"> </w:t>
      </w:r>
      <w:proofErr w:type="spellStart"/>
      <w:r w:rsidRPr="00175EDF">
        <w:rPr>
          <w:rFonts w:ascii="Times New Roman" w:hAnsi="Times New Roman"/>
          <w:sz w:val="24"/>
          <w:szCs w:val="24"/>
        </w:rPr>
        <w:t>участника</w:t>
      </w:r>
      <w:bookmarkEnd w:id="86"/>
      <w:proofErr w:type="spellEnd"/>
    </w:p>
    <w:p w:rsidR="00B961DA" w:rsidRPr="00175EDF" w:rsidRDefault="00B961DA" w:rsidP="00B961DA">
      <w:pPr>
        <w:pStyle w:val="aff8"/>
        <w:tabs>
          <w:tab w:val="clear" w:pos="1134"/>
          <w:tab w:val="clear" w:pos="2978"/>
        </w:tabs>
        <w:spacing w:line="240" w:lineRule="auto"/>
        <w:ind w:left="0" w:firstLine="709"/>
        <w:rPr>
          <w:sz w:val="24"/>
          <w:szCs w:val="24"/>
        </w:rPr>
      </w:pPr>
      <w:r w:rsidRPr="00175EDF">
        <w:rPr>
          <w:sz w:val="24"/>
          <w:szCs w:val="24"/>
        </w:rPr>
        <w:t xml:space="preserve">Срок действия предложения участника составляет </w:t>
      </w:r>
      <w:r w:rsidRPr="003C7456">
        <w:rPr>
          <w:b/>
          <w:sz w:val="24"/>
          <w:szCs w:val="24"/>
        </w:rPr>
        <w:t>не менее 3 месяцев</w:t>
      </w:r>
      <w:r w:rsidRPr="00175EDF">
        <w:rPr>
          <w:sz w:val="24"/>
          <w:szCs w:val="24"/>
        </w:rPr>
        <w:t xml:space="preserve"> со дня окончания срока подачи предложений и должен включать в себя срок фиксации цен на период действия Договора. </w:t>
      </w:r>
    </w:p>
    <w:p w:rsidR="00B961DA" w:rsidRPr="00175EDF" w:rsidRDefault="00B961DA" w:rsidP="00B961DA">
      <w:pPr>
        <w:spacing w:after="0" w:line="240" w:lineRule="auto"/>
        <w:ind w:firstLine="709"/>
        <w:jc w:val="both"/>
      </w:pPr>
      <w:r w:rsidRPr="00175EDF">
        <w:t>В случае если участник указывает более короткий срок действия предложения, такая заявка отклоняется как не отвечающая условиям конкурса.</w:t>
      </w:r>
    </w:p>
    <w:p w:rsidR="00B961DA" w:rsidRDefault="00B961DA" w:rsidP="00B961DA">
      <w:pPr>
        <w:spacing w:after="0" w:line="240" w:lineRule="auto"/>
        <w:ind w:firstLine="709"/>
        <w:jc w:val="both"/>
      </w:pPr>
      <w:r w:rsidRPr="00175EDF">
        <w:t>В исключительных случаях Банк может попросить участника продлить срок действия его предложения (отвечающего условиям данного запроса). При этом вся переписка по данному вопросу должна быть оформлена в письменном виде (письма, телеграммы, телекс или факс).</w:t>
      </w:r>
    </w:p>
    <w:p w:rsidR="00B961DA" w:rsidRPr="00175EDF" w:rsidRDefault="00B961DA" w:rsidP="00B961DA">
      <w:pPr>
        <w:spacing w:after="0" w:line="240" w:lineRule="auto"/>
        <w:ind w:firstLine="709"/>
        <w:jc w:val="both"/>
      </w:pPr>
    </w:p>
    <w:p w:rsidR="00B961DA" w:rsidRDefault="00B961DA" w:rsidP="00B961DA">
      <w:pPr>
        <w:pStyle w:val="111"/>
        <w:pageBreakBefore w:val="0"/>
        <w:numPr>
          <w:ilvl w:val="0"/>
          <w:numId w:val="14"/>
        </w:numPr>
        <w:spacing w:before="0" w:after="0"/>
        <w:jc w:val="center"/>
        <w:rPr>
          <w:rFonts w:ascii="Times New Roman" w:hAnsi="Times New Roman"/>
          <w:caps/>
          <w:sz w:val="24"/>
          <w:szCs w:val="24"/>
        </w:rPr>
      </w:pPr>
      <w:bookmarkStart w:id="87" w:name="_Toc251847622"/>
      <w:bookmarkStart w:id="88" w:name="_Toc399409612"/>
      <w:r w:rsidRPr="00175EDF">
        <w:rPr>
          <w:rFonts w:ascii="Times New Roman" w:hAnsi="Times New Roman"/>
          <w:caps/>
          <w:sz w:val="24"/>
          <w:szCs w:val="24"/>
        </w:rPr>
        <w:t>Подача предложений и их прием</w:t>
      </w:r>
      <w:bookmarkEnd w:id="87"/>
      <w:bookmarkEnd w:id="88"/>
    </w:p>
    <w:p w:rsidR="00B961DA" w:rsidRPr="00175EDF" w:rsidRDefault="00B961DA" w:rsidP="00B961DA">
      <w:pPr>
        <w:pStyle w:val="111"/>
        <w:pageBreakBefore w:val="0"/>
        <w:tabs>
          <w:tab w:val="clear" w:pos="0"/>
        </w:tabs>
        <w:spacing w:before="0" w:after="0"/>
        <w:jc w:val="center"/>
        <w:rPr>
          <w:rFonts w:ascii="Times New Roman" w:hAnsi="Times New Roman"/>
          <w:caps/>
          <w:sz w:val="24"/>
          <w:szCs w:val="24"/>
        </w:rPr>
      </w:pPr>
    </w:p>
    <w:p w:rsidR="00B961DA" w:rsidRPr="00175EDF" w:rsidRDefault="00B961DA" w:rsidP="00B961DA">
      <w:pPr>
        <w:pStyle w:val="aff6"/>
        <w:keepNext/>
        <w:numPr>
          <w:ilvl w:val="1"/>
          <w:numId w:val="23"/>
        </w:numPr>
        <w:tabs>
          <w:tab w:val="clear" w:pos="708"/>
          <w:tab w:val="num" w:pos="-710"/>
          <w:tab w:val="left" w:pos="709"/>
        </w:tabs>
        <w:spacing w:line="240" w:lineRule="auto"/>
        <w:ind w:left="0" w:firstLine="0"/>
        <w:rPr>
          <w:b/>
          <w:sz w:val="24"/>
          <w:szCs w:val="24"/>
        </w:rPr>
      </w:pPr>
      <w:r w:rsidRPr="00175EDF">
        <w:rPr>
          <w:b/>
          <w:sz w:val="24"/>
          <w:szCs w:val="24"/>
        </w:rPr>
        <w:t>Порядок подачи предложений участников:</w:t>
      </w:r>
    </w:p>
    <w:p w:rsidR="00B961DA" w:rsidRPr="00175EDF" w:rsidRDefault="00B961DA" w:rsidP="00B961DA">
      <w:pPr>
        <w:pStyle w:val="aff6"/>
        <w:keepNext/>
        <w:numPr>
          <w:ilvl w:val="2"/>
          <w:numId w:val="26"/>
        </w:numPr>
        <w:spacing w:line="240" w:lineRule="auto"/>
        <w:ind w:left="0" w:firstLine="0"/>
        <w:rPr>
          <w:b/>
          <w:sz w:val="24"/>
        </w:rPr>
      </w:pPr>
      <w:r w:rsidRPr="00175EDF">
        <w:rPr>
          <w:b/>
          <w:sz w:val="24"/>
        </w:rPr>
        <w:t>С</w:t>
      </w:r>
      <w:r w:rsidRPr="00175EDF">
        <w:rPr>
          <w:rFonts w:eastAsia="Times New Roman"/>
          <w:b/>
          <w:sz w:val="24"/>
          <w:szCs w:val="24"/>
          <w:lang w:eastAsia="en-US"/>
        </w:rPr>
        <w:t xml:space="preserve">бор коммерческих предложений  производится в электронной форме на </w:t>
      </w:r>
      <w:r>
        <w:rPr>
          <w:rFonts w:eastAsia="Times New Roman"/>
          <w:b/>
          <w:sz w:val="24"/>
          <w:szCs w:val="24"/>
          <w:lang w:eastAsia="en-US"/>
        </w:rPr>
        <w:t>универсальной</w:t>
      </w:r>
      <w:r w:rsidRPr="00175EDF">
        <w:rPr>
          <w:rFonts w:eastAsia="Times New Roman"/>
          <w:b/>
          <w:sz w:val="24"/>
          <w:szCs w:val="24"/>
          <w:lang w:eastAsia="en-US"/>
        </w:rPr>
        <w:t xml:space="preserve"> торговой </w:t>
      </w:r>
      <w:r>
        <w:rPr>
          <w:rFonts w:eastAsia="Times New Roman"/>
          <w:b/>
          <w:sz w:val="24"/>
          <w:szCs w:val="24"/>
          <w:lang w:eastAsia="en-US"/>
        </w:rPr>
        <w:t>платформе</w:t>
      </w:r>
      <w:r w:rsidRPr="00175EDF">
        <w:rPr>
          <w:rFonts w:eastAsia="Times New Roman"/>
          <w:b/>
          <w:sz w:val="24"/>
          <w:szCs w:val="24"/>
          <w:lang w:eastAsia="en-US"/>
        </w:rPr>
        <w:t xml:space="preserve"> (далее АСТ</w:t>
      </w:r>
      <w:r w:rsidRPr="003C4122">
        <w:rPr>
          <w:rFonts w:eastAsia="Times New Roman"/>
          <w:sz w:val="24"/>
          <w:szCs w:val="24"/>
          <w:lang w:eastAsia="en-US"/>
        </w:rPr>
        <w:t xml:space="preserve">) </w:t>
      </w:r>
      <w:hyperlink r:id="rId10" w:history="1">
        <w:r w:rsidRPr="003C4122">
          <w:rPr>
            <w:rStyle w:val="af"/>
            <w:sz w:val="24"/>
            <w:szCs w:val="24"/>
          </w:rPr>
          <w:t>http://utp.sberbank-ast.ru/</w:t>
        </w:r>
        <w:r w:rsidRPr="003C4122">
          <w:rPr>
            <w:rStyle w:val="af"/>
            <w:sz w:val="24"/>
            <w:szCs w:val="24"/>
            <w:lang w:val="en-US"/>
          </w:rPr>
          <w:t>VIP</w:t>
        </w:r>
      </w:hyperlink>
      <w:r w:rsidRPr="00175EDF">
        <w:rPr>
          <w:b/>
          <w:sz w:val="24"/>
        </w:rPr>
        <w:t>.</w:t>
      </w:r>
    </w:p>
    <w:p w:rsidR="00B961DA" w:rsidRPr="00175EDF" w:rsidRDefault="00B961DA" w:rsidP="00B961DA">
      <w:pPr>
        <w:pStyle w:val="aff6"/>
        <w:keepNext/>
        <w:numPr>
          <w:ilvl w:val="2"/>
          <w:numId w:val="26"/>
        </w:numPr>
        <w:spacing w:line="240" w:lineRule="auto"/>
        <w:ind w:left="0" w:firstLine="0"/>
        <w:rPr>
          <w:sz w:val="24"/>
          <w:szCs w:val="24"/>
        </w:rPr>
      </w:pPr>
      <w:r w:rsidRPr="00175EDF">
        <w:rPr>
          <w:rFonts w:eastAsia="Times New Roman"/>
          <w:sz w:val="24"/>
          <w:szCs w:val="24"/>
          <w:lang w:eastAsia="en-US"/>
        </w:rPr>
        <w:t xml:space="preserve">Для участия в сборе коммерческих предложений в электронной форме с использованием </w:t>
      </w:r>
      <w:r>
        <w:rPr>
          <w:rFonts w:eastAsia="Times New Roman"/>
          <w:sz w:val="24"/>
          <w:szCs w:val="24"/>
          <w:lang w:eastAsia="en-US"/>
        </w:rPr>
        <w:t>У</w:t>
      </w:r>
      <w:r w:rsidRPr="00175EDF">
        <w:rPr>
          <w:rFonts w:eastAsia="Times New Roman"/>
          <w:sz w:val="24"/>
          <w:szCs w:val="24"/>
          <w:lang w:eastAsia="en-US"/>
        </w:rPr>
        <w:t xml:space="preserve">ТП Участники регистрируются на </w:t>
      </w:r>
      <w:r>
        <w:rPr>
          <w:rFonts w:eastAsia="Times New Roman"/>
          <w:sz w:val="24"/>
          <w:szCs w:val="24"/>
          <w:lang w:eastAsia="en-US"/>
        </w:rPr>
        <w:t>У</w:t>
      </w:r>
      <w:r w:rsidRPr="00175EDF">
        <w:rPr>
          <w:rFonts w:eastAsia="Times New Roman"/>
          <w:sz w:val="24"/>
          <w:szCs w:val="24"/>
          <w:lang w:eastAsia="en-US"/>
        </w:rPr>
        <w:t>ТП путем заполнения заявки на регистрацию</w:t>
      </w:r>
      <w:r w:rsidRPr="00175EDF">
        <w:rPr>
          <w:sz w:val="24"/>
        </w:rPr>
        <w:t xml:space="preserve"> </w:t>
      </w:r>
      <w:hyperlink r:id="rId11" w:history="1">
        <w:r w:rsidRPr="003C4122">
          <w:rPr>
            <w:rStyle w:val="af"/>
            <w:sz w:val="24"/>
            <w:szCs w:val="24"/>
          </w:rPr>
          <w:t>http://utp.sberbank-ast.ru/</w:t>
        </w:r>
        <w:r w:rsidRPr="003C4122">
          <w:rPr>
            <w:rStyle w:val="af"/>
            <w:sz w:val="24"/>
            <w:szCs w:val="24"/>
            <w:lang w:val="en-US"/>
          </w:rPr>
          <w:t>VIP</w:t>
        </w:r>
      </w:hyperlink>
      <w:r w:rsidRPr="00175EDF">
        <w:rPr>
          <w:sz w:val="24"/>
        </w:rPr>
        <w:t>;</w:t>
      </w:r>
    </w:p>
    <w:p w:rsidR="00B961DA" w:rsidRPr="00175EDF" w:rsidRDefault="00B961DA" w:rsidP="00B961DA">
      <w:pPr>
        <w:pStyle w:val="aff6"/>
        <w:keepNext/>
        <w:numPr>
          <w:ilvl w:val="2"/>
          <w:numId w:val="26"/>
        </w:numPr>
        <w:spacing w:line="240" w:lineRule="auto"/>
        <w:ind w:left="0" w:firstLine="0"/>
        <w:rPr>
          <w:rFonts w:eastAsia="Times New Roman"/>
          <w:sz w:val="24"/>
          <w:szCs w:val="24"/>
          <w:lang w:eastAsia="en-US"/>
        </w:rPr>
      </w:pPr>
      <w:r w:rsidRPr="00175EDF">
        <w:rPr>
          <w:rFonts w:eastAsia="Times New Roman"/>
          <w:b/>
          <w:sz w:val="24"/>
          <w:szCs w:val="24"/>
          <w:lang w:eastAsia="en-US"/>
        </w:rPr>
        <w:t>До 1</w:t>
      </w:r>
      <w:r w:rsidR="007A4A22">
        <w:rPr>
          <w:rFonts w:eastAsia="Times New Roman"/>
          <w:b/>
          <w:sz w:val="24"/>
          <w:szCs w:val="24"/>
          <w:lang w:eastAsia="en-US"/>
        </w:rPr>
        <w:t>3</w:t>
      </w:r>
      <w:r w:rsidRPr="00175EDF">
        <w:rPr>
          <w:rFonts w:eastAsia="Times New Roman"/>
          <w:b/>
          <w:sz w:val="24"/>
          <w:szCs w:val="24"/>
          <w:lang w:eastAsia="en-US"/>
        </w:rPr>
        <w:t xml:space="preserve">:00 (время </w:t>
      </w:r>
      <w:r w:rsidRPr="0091018E">
        <w:rPr>
          <w:rFonts w:eastAsia="Times New Roman"/>
          <w:b/>
          <w:sz w:val="24"/>
          <w:szCs w:val="24"/>
          <w:lang w:eastAsia="en-US"/>
        </w:rPr>
        <w:t>московское</w:t>
      </w:r>
      <w:r w:rsidRPr="003309FA">
        <w:rPr>
          <w:rFonts w:eastAsia="Times New Roman"/>
          <w:b/>
          <w:sz w:val="24"/>
          <w:szCs w:val="24"/>
          <w:lang w:eastAsia="en-US"/>
        </w:rPr>
        <w:t>) «</w:t>
      </w:r>
      <w:r w:rsidR="00423E2B">
        <w:rPr>
          <w:rFonts w:eastAsia="Times New Roman"/>
          <w:b/>
          <w:sz w:val="24"/>
          <w:szCs w:val="24"/>
          <w:lang w:eastAsia="en-US"/>
        </w:rPr>
        <w:t>28</w:t>
      </w:r>
      <w:r w:rsidRPr="003309FA">
        <w:rPr>
          <w:rFonts w:eastAsia="Times New Roman"/>
          <w:b/>
          <w:sz w:val="24"/>
          <w:szCs w:val="24"/>
          <w:lang w:eastAsia="en-US"/>
        </w:rPr>
        <w:t xml:space="preserve">» </w:t>
      </w:r>
      <w:r w:rsidR="00423E2B">
        <w:rPr>
          <w:rFonts w:eastAsia="Times New Roman"/>
          <w:b/>
          <w:sz w:val="24"/>
          <w:szCs w:val="24"/>
          <w:lang w:eastAsia="en-US"/>
        </w:rPr>
        <w:t>марта</w:t>
      </w:r>
      <w:r w:rsidR="00F826F6">
        <w:rPr>
          <w:rFonts w:eastAsia="Times New Roman"/>
          <w:b/>
          <w:sz w:val="24"/>
          <w:szCs w:val="24"/>
          <w:lang w:eastAsia="en-US"/>
        </w:rPr>
        <w:t xml:space="preserve"> </w:t>
      </w:r>
      <w:r w:rsidRPr="003309FA">
        <w:rPr>
          <w:rFonts w:eastAsia="Times New Roman"/>
          <w:b/>
          <w:sz w:val="24"/>
          <w:szCs w:val="24"/>
          <w:lang w:eastAsia="en-US"/>
        </w:rPr>
        <w:t>202</w:t>
      </w:r>
      <w:r w:rsidR="00423E2B">
        <w:rPr>
          <w:rFonts w:eastAsia="Times New Roman"/>
          <w:b/>
          <w:sz w:val="24"/>
          <w:szCs w:val="24"/>
          <w:lang w:eastAsia="en-US"/>
        </w:rPr>
        <w:t>3</w:t>
      </w:r>
      <w:r w:rsidRPr="003309FA">
        <w:rPr>
          <w:rFonts w:eastAsia="Times New Roman"/>
          <w:b/>
          <w:sz w:val="24"/>
          <w:szCs w:val="24"/>
          <w:lang w:eastAsia="en-US"/>
        </w:rPr>
        <w:t xml:space="preserve"> г.</w:t>
      </w:r>
      <w:r w:rsidRPr="0091018E">
        <w:rPr>
          <w:rFonts w:eastAsia="Times New Roman"/>
          <w:sz w:val="24"/>
          <w:szCs w:val="24"/>
          <w:lang w:eastAsia="en-US"/>
        </w:rPr>
        <w:t xml:space="preserve"> Участники должны</w:t>
      </w:r>
      <w:r w:rsidRPr="00175EDF">
        <w:rPr>
          <w:rFonts w:eastAsia="Times New Roman"/>
          <w:sz w:val="24"/>
          <w:szCs w:val="24"/>
          <w:lang w:eastAsia="en-US"/>
        </w:rPr>
        <w:t xml:space="preserve"> подготовить и загрузить на </w:t>
      </w:r>
      <w:r w:rsidR="00F826F6">
        <w:rPr>
          <w:rFonts w:eastAsia="Times New Roman"/>
          <w:sz w:val="24"/>
          <w:szCs w:val="24"/>
          <w:lang w:eastAsia="en-US"/>
        </w:rPr>
        <w:t>Э</w:t>
      </w:r>
      <w:r w:rsidRPr="00175EDF">
        <w:rPr>
          <w:rFonts w:eastAsia="Times New Roman"/>
          <w:sz w:val="24"/>
          <w:szCs w:val="24"/>
          <w:lang w:eastAsia="en-US"/>
        </w:rPr>
        <w:t>ТП следующие документы (п.4.1. Закупочной документации).</w:t>
      </w:r>
    </w:p>
    <w:p w:rsidR="00B961DA" w:rsidRPr="00175EDF" w:rsidRDefault="00B961DA" w:rsidP="00B961DA">
      <w:pPr>
        <w:pStyle w:val="aff6"/>
        <w:keepNext/>
        <w:numPr>
          <w:ilvl w:val="2"/>
          <w:numId w:val="26"/>
        </w:numPr>
        <w:spacing w:line="240" w:lineRule="auto"/>
        <w:ind w:left="0" w:firstLine="0"/>
        <w:rPr>
          <w:rFonts w:eastAsia="Times New Roman"/>
          <w:b/>
          <w:sz w:val="24"/>
          <w:szCs w:val="24"/>
          <w:lang w:eastAsia="en-US"/>
        </w:rPr>
      </w:pPr>
      <w:r w:rsidRPr="00175EDF">
        <w:rPr>
          <w:rFonts w:eastAsia="Times New Roman"/>
          <w:b/>
          <w:sz w:val="24"/>
          <w:szCs w:val="24"/>
          <w:lang w:eastAsia="en-US"/>
        </w:rPr>
        <w:t>В случае возникновения необходимости в продлении сроков подачи коммерческих предложений, необходимо уведомить организатора закупки заблаговременно.</w:t>
      </w:r>
    </w:p>
    <w:p w:rsidR="00B961DA" w:rsidRDefault="00B961DA" w:rsidP="00B961DA">
      <w:pPr>
        <w:pStyle w:val="aff6"/>
        <w:keepNext/>
        <w:numPr>
          <w:ilvl w:val="2"/>
          <w:numId w:val="26"/>
        </w:numPr>
        <w:spacing w:line="240" w:lineRule="auto"/>
        <w:ind w:left="0" w:firstLine="0"/>
        <w:rPr>
          <w:rFonts w:eastAsia="Times New Roman"/>
          <w:sz w:val="24"/>
          <w:szCs w:val="24"/>
          <w:lang w:eastAsia="en-US"/>
        </w:rPr>
      </w:pPr>
      <w:r w:rsidRPr="00175EDF">
        <w:rPr>
          <w:rFonts w:eastAsia="Times New Roman"/>
          <w:sz w:val="24"/>
          <w:szCs w:val="24"/>
          <w:lang w:eastAsia="en-US"/>
        </w:rPr>
        <w:t>Организатор оставляет за собой право отказать в рассмотрении предложений участников, если предложение не предоставлено участником в указанные в настоящей документации сроки.</w:t>
      </w:r>
    </w:p>
    <w:p w:rsidR="00B961DA" w:rsidRDefault="00B961DA" w:rsidP="00B961DA">
      <w:pPr>
        <w:pStyle w:val="aff6"/>
        <w:keepNext/>
        <w:tabs>
          <w:tab w:val="clear" w:pos="1134"/>
        </w:tabs>
        <w:spacing w:line="240" w:lineRule="auto"/>
        <w:rPr>
          <w:rFonts w:eastAsia="Times New Roman"/>
          <w:b/>
          <w:color w:val="FF0000"/>
          <w:sz w:val="24"/>
          <w:szCs w:val="24"/>
          <w:lang w:eastAsia="en-US"/>
        </w:rPr>
      </w:pPr>
    </w:p>
    <w:p w:rsidR="00B961DA" w:rsidRDefault="00B961DA" w:rsidP="00B961DA">
      <w:pPr>
        <w:pStyle w:val="111"/>
        <w:pageBreakBefore w:val="0"/>
        <w:numPr>
          <w:ilvl w:val="0"/>
          <w:numId w:val="38"/>
        </w:numPr>
        <w:spacing w:before="0" w:after="0"/>
        <w:jc w:val="center"/>
        <w:rPr>
          <w:rFonts w:ascii="Times New Roman" w:hAnsi="Times New Roman"/>
          <w:caps/>
          <w:sz w:val="24"/>
          <w:szCs w:val="24"/>
        </w:rPr>
      </w:pPr>
      <w:bookmarkStart w:id="89" w:name="_Toc251847623"/>
      <w:bookmarkStart w:id="90" w:name="_Toc399409613"/>
      <w:bookmarkStart w:id="91" w:name="_Ref55280461"/>
      <w:bookmarkStart w:id="92" w:name="_Toc55285354"/>
      <w:bookmarkStart w:id="93" w:name="_Toc55305386"/>
      <w:bookmarkStart w:id="94" w:name="_Toc57314657"/>
      <w:bookmarkStart w:id="95" w:name="_Toc69728971"/>
      <w:bookmarkStart w:id="96" w:name="_Toc189545081"/>
      <w:bookmarkStart w:id="97" w:name="_Toc356470930"/>
      <w:bookmarkEnd w:id="48"/>
      <w:bookmarkEnd w:id="49"/>
      <w:bookmarkEnd w:id="50"/>
      <w:bookmarkEnd w:id="51"/>
      <w:bookmarkEnd w:id="52"/>
      <w:bookmarkEnd w:id="53"/>
      <w:bookmarkEnd w:id="54"/>
      <w:r w:rsidRPr="00175EDF">
        <w:rPr>
          <w:rFonts w:ascii="Times New Roman" w:hAnsi="Times New Roman"/>
          <w:caps/>
          <w:sz w:val="24"/>
          <w:szCs w:val="24"/>
        </w:rPr>
        <w:t>Оценка Предложений и проведение переговоров</w:t>
      </w:r>
      <w:bookmarkEnd w:id="89"/>
      <w:bookmarkEnd w:id="90"/>
    </w:p>
    <w:p w:rsidR="00B961DA" w:rsidRPr="00175EDF" w:rsidRDefault="00B961DA" w:rsidP="00B961DA">
      <w:pPr>
        <w:pStyle w:val="111"/>
        <w:pageBreakBefore w:val="0"/>
        <w:tabs>
          <w:tab w:val="clear" w:pos="0"/>
        </w:tabs>
        <w:spacing w:before="0" w:after="0"/>
        <w:jc w:val="center"/>
        <w:rPr>
          <w:rFonts w:ascii="Times New Roman" w:hAnsi="Times New Roman"/>
          <w:caps/>
          <w:sz w:val="24"/>
          <w:szCs w:val="24"/>
        </w:rPr>
      </w:pPr>
    </w:p>
    <w:p w:rsidR="00B961DA" w:rsidRPr="00071541" w:rsidRDefault="00B961DA" w:rsidP="00B961DA">
      <w:pPr>
        <w:pStyle w:val="27"/>
        <w:numPr>
          <w:ilvl w:val="1"/>
          <w:numId w:val="39"/>
        </w:numPr>
        <w:tabs>
          <w:tab w:val="left" w:pos="851"/>
        </w:tabs>
        <w:spacing w:before="0" w:after="0"/>
        <w:rPr>
          <w:rFonts w:ascii="Times New Roman" w:hAnsi="Times New Roman"/>
          <w:sz w:val="24"/>
          <w:szCs w:val="24"/>
          <w:lang w:val="ru-RU"/>
        </w:rPr>
      </w:pPr>
      <w:bookmarkStart w:id="98" w:name="_Toc98254000"/>
      <w:bookmarkStart w:id="99" w:name="_Toc251847625"/>
      <w:bookmarkStart w:id="100" w:name="_Toc399409614"/>
      <w:r w:rsidRPr="00071541">
        <w:rPr>
          <w:rFonts w:ascii="Times New Roman" w:hAnsi="Times New Roman"/>
          <w:sz w:val="24"/>
          <w:szCs w:val="24"/>
          <w:lang w:val="ru-RU"/>
        </w:rPr>
        <w:t>Общие положения</w:t>
      </w:r>
      <w:bookmarkEnd w:id="98"/>
      <w:bookmarkEnd w:id="99"/>
      <w:bookmarkEnd w:id="100"/>
    </w:p>
    <w:p w:rsidR="00B961DA" w:rsidRPr="00175EDF" w:rsidRDefault="00B961DA" w:rsidP="00B961DA">
      <w:pPr>
        <w:spacing w:after="0" w:line="240" w:lineRule="auto"/>
        <w:jc w:val="both"/>
        <w:rPr>
          <w:szCs w:val="24"/>
        </w:rPr>
      </w:pPr>
      <w:r w:rsidRPr="00175EDF">
        <w:rPr>
          <w:szCs w:val="24"/>
        </w:rPr>
        <w:tab/>
        <w:t>Оценка предложений участников осуществляется Комитетом по тендерам и закупкам.</w:t>
      </w:r>
    </w:p>
    <w:p w:rsidR="00B961DA" w:rsidRDefault="00B961DA" w:rsidP="00B961DA">
      <w:pPr>
        <w:spacing w:after="0" w:line="240" w:lineRule="auto"/>
        <w:jc w:val="both"/>
        <w:rPr>
          <w:szCs w:val="24"/>
        </w:rPr>
      </w:pPr>
      <w:r w:rsidRPr="00175EDF">
        <w:rPr>
          <w:szCs w:val="24"/>
        </w:rPr>
        <w:tab/>
        <w:t>Оценка Предложений включает отборочную стадию, проведение при необходимости переговоров и оценочную стадию.</w:t>
      </w:r>
    </w:p>
    <w:p w:rsidR="00B961DA" w:rsidRPr="00175EDF" w:rsidRDefault="00B961DA" w:rsidP="00B961DA">
      <w:pPr>
        <w:spacing w:after="0" w:line="240" w:lineRule="auto"/>
        <w:jc w:val="both"/>
        <w:rPr>
          <w:szCs w:val="24"/>
        </w:rPr>
      </w:pPr>
    </w:p>
    <w:p w:rsidR="00B961DA" w:rsidRPr="00175EDF" w:rsidRDefault="00B961DA" w:rsidP="00B961DA">
      <w:pPr>
        <w:pStyle w:val="27"/>
        <w:numPr>
          <w:ilvl w:val="1"/>
          <w:numId w:val="39"/>
        </w:numPr>
        <w:tabs>
          <w:tab w:val="left" w:pos="851"/>
        </w:tabs>
        <w:spacing w:before="0" w:after="0"/>
        <w:rPr>
          <w:rFonts w:ascii="Times New Roman" w:hAnsi="Times New Roman"/>
          <w:sz w:val="24"/>
          <w:szCs w:val="24"/>
        </w:rPr>
      </w:pPr>
      <w:bookmarkStart w:id="101" w:name="_Ref93089454"/>
      <w:bookmarkStart w:id="102" w:name="_Toc98254001"/>
      <w:bookmarkStart w:id="103" w:name="_Toc251847626"/>
      <w:bookmarkStart w:id="104" w:name="_Toc399409615"/>
      <w:bookmarkStart w:id="105" w:name="_Ref55304418"/>
      <w:proofErr w:type="spellStart"/>
      <w:r w:rsidRPr="00175EDF">
        <w:rPr>
          <w:rFonts w:ascii="Times New Roman" w:hAnsi="Times New Roman"/>
          <w:sz w:val="24"/>
          <w:szCs w:val="24"/>
        </w:rPr>
        <w:t>Отборочная</w:t>
      </w:r>
      <w:proofErr w:type="spellEnd"/>
      <w:r w:rsidRPr="00175EDF">
        <w:rPr>
          <w:rFonts w:ascii="Times New Roman" w:hAnsi="Times New Roman"/>
          <w:sz w:val="24"/>
          <w:szCs w:val="24"/>
        </w:rPr>
        <w:t xml:space="preserve"> </w:t>
      </w:r>
      <w:bookmarkEnd w:id="101"/>
      <w:bookmarkEnd w:id="102"/>
      <w:bookmarkEnd w:id="103"/>
      <w:proofErr w:type="spellStart"/>
      <w:r w:rsidRPr="00175EDF">
        <w:rPr>
          <w:rFonts w:ascii="Times New Roman" w:hAnsi="Times New Roman"/>
          <w:sz w:val="24"/>
          <w:szCs w:val="24"/>
        </w:rPr>
        <w:t>стадия</w:t>
      </w:r>
      <w:bookmarkEnd w:id="104"/>
      <w:proofErr w:type="spellEnd"/>
    </w:p>
    <w:p w:rsidR="00B961DA" w:rsidRPr="00175EDF" w:rsidRDefault="00B961DA" w:rsidP="00B961DA">
      <w:pPr>
        <w:tabs>
          <w:tab w:val="num" w:pos="0"/>
        </w:tabs>
        <w:spacing w:after="0" w:line="240" w:lineRule="auto"/>
        <w:jc w:val="both"/>
        <w:rPr>
          <w:szCs w:val="24"/>
        </w:rPr>
      </w:pPr>
      <w:r w:rsidRPr="00175EDF">
        <w:rPr>
          <w:szCs w:val="24"/>
        </w:rPr>
        <w:tab/>
        <w:t xml:space="preserve">6.2.1. В рамках отборочной стадии </w:t>
      </w:r>
      <w:bookmarkEnd w:id="105"/>
      <w:r w:rsidRPr="00175EDF">
        <w:rPr>
          <w:szCs w:val="24"/>
        </w:rPr>
        <w:t>проверяется:</w:t>
      </w:r>
    </w:p>
    <w:p w:rsidR="00B961DA" w:rsidRPr="00175EDF" w:rsidRDefault="00B961DA" w:rsidP="00B961DA">
      <w:pPr>
        <w:numPr>
          <w:ilvl w:val="0"/>
          <w:numId w:val="12"/>
        </w:numPr>
        <w:tabs>
          <w:tab w:val="num" w:pos="0"/>
        </w:tabs>
        <w:spacing w:after="0" w:line="240" w:lineRule="auto"/>
        <w:ind w:left="0" w:firstLine="709"/>
        <w:jc w:val="both"/>
        <w:rPr>
          <w:szCs w:val="24"/>
        </w:rPr>
      </w:pPr>
      <w:r w:rsidRPr="00175EDF">
        <w:rPr>
          <w:szCs w:val="24"/>
        </w:rPr>
        <w:t>полнота, правильность оформления Предложений и их соответствие требованиям настоящей документации по существу;</w:t>
      </w:r>
    </w:p>
    <w:p w:rsidR="00B961DA" w:rsidRPr="00175EDF" w:rsidRDefault="00B961DA" w:rsidP="00B961DA">
      <w:pPr>
        <w:numPr>
          <w:ilvl w:val="0"/>
          <w:numId w:val="12"/>
        </w:numPr>
        <w:tabs>
          <w:tab w:val="num" w:pos="0"/>
        </w:tabs>
        <w:spacing w:after="0" w:line="240" w:lineRule="auto"/>
        <w:ind w:left="0" w:firstLine="709"/>
        <w:jc w:val="both"/>
        <w:rPr>
          <w:szCs w:val="24"/>
        </w:rPr>
      </w:pPr>
      <w:r w:rsidRPr="00175EDF">
        <w:rPr>
          <w:szCs w:val="24"/>
        </w:rPr>
        <w:t>соответствие Участников требованиям настоящей документации;</w:t>
      </w:r>
    </w:p>
    <w:p w:rsidR="00B961DA" w:rsidRPr="00175EDF" w:rsidRDefault="00B961DA" w:rsidP="00B961DA">
      <w:pPr>
        <w:numPr>
          <w:ilvl w:val="0"/>
          <w:numId w:val="12"/>
        </w:numPr>
        <w:tabs>
          <w:tab w:val="num" w:pos="0"/>
        </w:tabs>
        <w:spacing w:after="0" w:line="240" w:lineRule="auto"/>
        <w:ind w:left="0" w:firstLine="709"/>
        <w:jc w:val="both"/>
        <w:rPr>
          <w:szCs w:val="24"/>
        </w:rPr>
      </w:pPr>
      <w:r w:rsidRPr="00175EDF">
        <w:rPr>
          <w:szCs w:val="24"/>
        </w:rPr>
        <w:t>соответствие коммерческого предложения требованиям настоящей документации.</w:t>
      </w:r>
    </w:p>
    <w:p w:rsidR="00B961DA" w:rsidRPr="00175EDF" w:rsidRDefault="00B961DA" w:rsidP="00B961DA">
      <w:pPr>
        <w:tabs>
          <w:tab w:val="num" w:pos="0"/>
        </w:tabs>
        <w:spacing w:after="0" w:line="240" w:lineRule="auto"/>
        <w:jc w:val="both"/>
        <w:rPr>
          <w:szCs w:val="24"/>
        </w:rPr>
      </w:pPr>
      <w:bookmarkStart w:id="106" w:name="_Ref55304419"/>
      <w:r w:rsidRPr="00175EDF">
        <w:rPr>
          <w:szCs w:val="24"/>
        </w:rPr>
        <w:tab/>
        <w:t>В рамках отборочной стадии Организатор может запросить у Участников разъяснения или дополнения их Предложений, в том числе представления отсутствующих документов. При этом Организатор не вправе запрашивать разъяснения или требовать документы, меняющие суть Предложения.</w:t>
      </w:r>
    </w:p>
    <w:p w:rsidR="00B961DA" w:rsidRPr="00175EDF" w:rsidRDefault="00B961DA" w:rsidP="00B961DA">
      <w:pPr>
        <w:tabs>
          <w:tab w:val="num" w:pos="0"/>
        </w:tabs>
        <w:spacing w:after="0" w:line="240" w:lineRule="auto"/>
        <w:jc w:val="both"/>
        <w:rPr>
          <w:szCs w:val="24"/>
        </w:rPr>
      </w:pPr>
      <w:bookmarkStart w:id="107" w:name="_Ref55307002"/>
      <w:r w:rsidRPr="00175EDF">
        <w:rPr>
          <w:szCs w:val="24"/>
        </w:rPr>
        <w:tab/>
        <w:t>6.2.2. По результатам проведения отборочной стадии Организатор имеет право отклонить Предложения, которые:</w:t>
      </w:r>
      <w:bookmarkEnd w:id="106"/>
      <w:bookmarkEnd w:id="107"/>
    </w:p>
    <w:p w:rsidR="00B961DA" w:rsidRPr="00175EDF" w:rsidRDefault="00B961DA" w:rsidP="00B961DA">
      <w:pPr>
        <w:numPr>
          <w:ilvl w:val="0"/>
          <w:numId w:val="13"/>
        </w:numPr>
        <w:tabs>
          <w:tab w:val="clear" w:pos="927"/>
          <w:tab w:val="num" w:pos="0"/>
          <w:tab w:val="num" w:pos="900"/>
        </w:tabs>
        <w:spacing w:after="0" w:line="240" w:lineRule="auto"/>
        <w:ind w:left="0" w:firstLine="709"/>
        <w:jc w:val="both"/>
        <w:rPr>
          <w:szCs w:val="24"/>
        </w:rPr>
      </w:pPr>
      <w:r w:rsidRPr="00175EDF">
        <w:rPr>
          <w:szCs w:val="24"/>
        </w:rPr>
        <w:t>в существенной мере не отвечают требованиям к оформлению настоящей документации;</w:t>
      </w:r>
    </w:p>
    <w:p w:rsidR="00B961DA" w:rsidRPr="00175EDF" w:rsidRDefault="00B961DA" w:rsidP="00B961DA">
      <w:pPr>
        <w:numPr>
          <w:ilvl w:val="0"/>
          <w:numId w:val="13"/>
        </w:numPr>
        <w:tabs>
          <w:tab w:val="num" w:pos="0"/>
        </w:tabs>
        <w:spacing w:after="0" w:line="240" w:lineRule="auto"/>
        <w:ind w:left="0" w:firstLine="709"/>
        <w:jc w:val="both"/>
        <w:rPr>
          <w:szCs w:val="24"/>
        </w:rPr>
      </w:pPr>
      <w:r w:rsidRPr="00175EDF">
        <w:rPr>
          <w:szCs w:val="24"/>
        </w:rPr>
        <w:t>поданы Участниками, которые не отвечают требованиям настоящей документации;</w:t>
      </w:r>
    </w:p>
    <w:p w:rsidR="00B961DA" w:rsidRPr="00175EDF" w:rsidRDefault="00B961DA" w:rsidP="00B961DA">
      <w:pPr>
        <w:numPr>
          <w:ilvl w:val="0"/>
          <w:numId w:val="13"/>
        </w:numPr>
        <w:tabs>
          <w:tab w:val="num" w:pos="0"/>
        </w:tabs>
        <w:spacing w:after="0" w:line="240" w:lineRule="auto"/>
        <w:ind w:left="0" w:firstLine="709"/>
        <w:jc w:val="both"/>
        <w:rPr>
          <w:szCs w:val="24"/>
        </w:rPr>
      </w:pPr>
      <w:r w:rsidRPr="00175EDF">
        <w:rPr>
          <w:szCs w:val="24"/>
        </w:rPr>
        <w:t>содержат предложения, по существу не отвечающие техническим, коммерческим или договорным требованиям настоящей документации;</w:t>
      </w:r>
    </w:p>
    <w:p w:rsidR="00B961DA" w:rsidRDefault="00B961DA" w:rsidP="00B961DA">
      <w:pPr>
        <w:numPr>
          <w:ilvl w:val="0"/>
          <w:numId w:val="13"/>
        </w:numPr>
        <w:tabs>
          <w:tab w:val="num" w:pos="0"/>
        </w:tabs>
        <w:spacing w:after="0" w:line="240" w:lineRule="auto"/>
        <w:ind w:left="0" w:firstLine="709"/>
        <w:jc w:val="both"/>
        <w:rPr>
          <w:szCs w:val="24"/>
        </w:rPr>
      </w:pPr>
      <w:r w:rsidRPr="00175EDF">
        <w:rPr>
          <w:szCs w:val="24"/>
        </w:rPr>
        <w:t>содержат очевидные арифметические или грамматические ошибки, с исправлением которых не согласился Участник.</w:t>
      </w:r>
    </w:p>
    <w:p w:rsidR="00B961DA" w:rsidRPr="00175EDF" w:rsidRDefault="00B961DA" w:rsidP="00B961DA">
      <w:pPr>
        <w:spacing w:after="0" w:line="240" w:lineRule="auto"/>
        <w:ind w:left="709"/>
        <w:jc w:val="both"/>
        <w:rPr>
          <w:szCs w:val="24"/>
        </w:rPr>
      </w:pPr>
    </w:p>
    <w:p w:rsidR="00B961DA" w:rsidRDefault="00B961DA" w:rsidP="00B961DA">
      <w:pPr>
        <w:pStyle w:val="27"/>
        <w:numPr>
          <w:ilvl w:val="1"/>
          <w:numId w:val="39"/>
        </w:numPr>
        <w:tabs>
          <w:tab w:val="left" w:pos="851"/>
        </w:tabs>
        <w:spacing w:before="0" w:after="0"/>
        <w:rPr>
          <w:rFonts w:ascii="Times New Roman" w:hAnsi="Times New Roman"/>
          <w:sz w:val="24"/>
          <w:szCs w:val="24"/>
        </w:rPr>
      </w:pPr>
      <w:bookmarkStart w:id="108" w:name="_Ref93089457"/>
      <w:bookmarkStart w:id="109" w:name="_Toc98254004"/>
      <w:bookmarkStart w:id="110" w:name="_Toc251847627"/>
      <w:bookmarkStart w:id="111" w:name="_Toc399409616"/>
      <w:bookmarkStart w:id="112" w:name="_Ref55304422"/>
      <w:proofErr w:type="spellStart"/>
      <w:r w:rsidRPr="00175EDF">
        <w:rPr>
          <w:rFonts w:ascii="Times New Roman" w:hAnsi="Times New Roman"/>
          <w:sz w:val="24"/>
          <w:szCs w:val="24"/>
        </w:rPr>
        <w:lastRenderedPageBreak/>
        <w:t>Оценочный</w:t>
      </w:r>
      <w:proofErr w:type="spellEnd"/>
      <w:r w:rsidRPr="00175EDF">
        <w:rPr>
          <w:rFonts w:ascii="Times New Roman" w:hAnsi="Times New Roman"/>
          <w:sz w:val="24"/>
          <w:szCs w:val="24"/>
        </w:rPr>
        <w:t xml:space="preserve"> </w:t>
      </w:r>
      <w:bookmarkEnd w:id="108"/>
      <w:bookmarkEnd w:id="109"/>
      <w:bookmarkEnd w:id="110"/>
      <w:proofErr w:type="spellStart"/>
      <w:r w:rsidRPr="00175EDF">
        <w:rPr>
          <w:rFonts w:ascii="Times New Roman" w:hAnsi="Times New Roman"/>
          <w:sz w:val="24"/>
          <w:szCs w:val="24"/>
        </w:rPr>
        <w:t>этап</w:t>
      </w:r>
      <w:bookmarkEnd w:id="111"/>
      <w:bookmarkEnd w:id="112"/>
      <w:proofErr w:type="spellEnd"/>
    </w:p>
    <w:p w:rsidR="00B961DA" w:rsidRDefault="00B961DA" w:rsidP="00B961DA">
      <w:pPr>
        <w:pStyle w:val="27"/>
        <w:numPr>
          <w:ilvl w:val="0"/>
          <w:numId w:val="35"/>
        </w:numPr>
        <w:spacing w:before="0" w:after="0"/>
        <w:rPr>
          <w:rFonts w:ascii="Times New Roman" w:hAnsi="Times New Roman"/>
          <w:b w:val="0"/>
          <w:bCs w:val="0"/>
          <w:sz w:val="24"/>
          <w:szCs w:val="24"/>
          <w:lang w:val="ru-RU"/>
        </w:rPr>
      </w:pPr>
      <w:r w:rsidRPr="006D5C23">
        <w:rPr>
          <w:rFonts w:ascii="Times New Roman" w:hAnsi="Times New Roman"/>
          <w:b w:val="0"/>
          <w:sz w:val="24"/>
          <w:szCs w:val="24"/>
          <w:lang w:val="ru-RU"/>
        </w:rPr>
        <w:t>Соответствие Функциональные требования</w:t>
      </w:r>
      <w:r>
        <w:rPr>
          <w:rFonts w:ascii="Times New Roman" w:hAnsi="Times New Roman"/>
          <w:b w:val="0"/>
          <w:sz w:val="24"/>
          <w:szCs w:val="24"/>
          <w:lang w:val="ru-RU"/>
        </w:rPr>
        <w:t>м</w:t>
      </w:r>
      <w:r w:rsidRPr="006D5C23">
        <w:rPr>
          <w:rFonts w:ascii="Times New Roman" w:hAnsi="Times New Roman"/>
          <w:b w:val="0"/>
          <w:sz w:val="24"/>
          <w:szCs w:val="24"/>
          <w:lang w:val="ru-RU"/>
        </w:rPr>
        <w:t xml:space="preserve"> </w:t>
      </w:r>
    </w:p>
    <w:p w:rsidR="00B961DA" w:rsidRPr="006D5C23" w:rsidRDefault="00B961DA" w:rsidP="00B961DA">
      <w:pPr>
        <w:pStyle w:val="27"/>
        <w:numPr>
          <w:ilvl w:val="0"/>
          <w:numId w:val="35"/>
        </w:numPr>
        <w:spacing w:before="0" w:after="0"/>
        <w:rPr>
          <w:rFonts w:ascii="Times New Roman" w:hAnsi="Times New Roman"/>
          <w:b w:val="0"/>
          <w:bCs w:val="0"/>
          <w:sz w:val="24"/>
          <w:szCs w:val="24"/>
          <w:lang w:val="ru-RU"/>
        </w:rPr>
      </w:pPr>
      <w:r>
        <w:rPr>
          <w:rFonts w:ascii="Times New Roman" w:hAnsi="Times New Roman"/>
          <w:b w:val="0"/>
          <w:bCs w:val="0"/>
          <w:sz w:val="24"/>
          <w:szCs w:val="24"/>
          <w:lang w:val="ru-RU"/>
        </w:rPr>
        <w:t>Соответствие Дополнительным требованиям</w:t>
      </w:r>
    </w:p>
    <w:p w:rsidR="00B961DA" w:rsidRDefault="00B961DA" w:rsidP="00B961DA">
      <w:pPr>
        <w:pStyle w:val="27"/>
        <w:numPr>
          <w:ilvl w:val="0"/>
          <w:numId w:val="35"/>
        </w:numPr>
        <w:spacing w:before="0" w:after="0"/>
        <w:rPr>
          <w:rFonts w:ascii="Times New Roman" w:hAnsi="Times New Roman"/>
          <w:b w:val="0"/>
          <w:bCs w:val="0"/>
          <w:sz w:val="24"/>
          <w:szCs w:val="24"/>
          <w:lang w:val="ru-RU"/>
        </w:rPr>
      </w:pPr>
      <w:r>
        <w:rPr>
          <w:rFonts w:ascii="Times New Roman" w:hAnsi="Times New Roman"/>
          <w:b w:val="0"/>
          <w:sz w:val="24"/>
          <w:szCs w:val="24"/>
          <w:lang w:val="ru-RU"/>
        </w:rPr>
        <w:t>Срок выполнения работ</w:t>
      </w:r>
      <w:r w:rsidRPr="00945BF7">
        <w:rPr>
          <w:rFonts w:ascii="Times New Roman" w:hAnsi="Times New Roman"/>
          <w:b w:val="0"/>
          <w:sz w:val="24"/>
          <w:szCs w:val="24"/>
          <w:lang w:val="ru-RU"/>
        </w:rPr>
        <w:t xml:space="preserve"> </w:t>
      </w:r>
    </w:p>
    <w:p w:rsidR="00B961DA" w:rsidRDefault="00B961DA" w:rsidP="00B961DA">
      <w:pPr>
        <w:pStyle w:val="27"/>
        <w:numPr>
          <w:ilvl w:val="0"/>
          <w:numId w:val="35"/>
        </w:numPr>
        <w:spacing w:before="0" w:after="0"/>
        <w:rPr>
          <w:rFonts w:ascii="Times New Roman" w:hAnsi="Times New Roman"/>
          <w:b w:val="0"/>
          <w:bCs w:val="0"/>
          <w:sz w:val="24"/>
          <w:szCs w:val="24"/>
          <w:lang w:val="ru-RU"/>
        </w:rPr>
      </w:pPr>
      <w:r>
        <w:rPr>
          <w:rFonts w:ascii="Times New Roman" w:hAnsi="Times New Roman"/>
          <w:b w:val="0"/>
          <w:bCs w:val="0"/>
          <w:sz w:val="24"/>
          <w:szCs w:val="24"/>
          <w:lang w:val="ru-RU"/>
        </w:rPr>
        <w:t>Опыт выполнения аналогичных работ</w:t>
      </w:r>
    </w:p>
    <w:p w:rsidR="00B961DA" w:rsidRDefault="00B961DA" w:rsidP="00B961DA">
      <w:pPr>
        <w:pStyle w:val="27"/>
        <w:numPr>
          <w:ilvl w:val="0"/>
          <w:numId w:val="35"/>
        </w:numPr>
        <w:spacing w:before="0" w:after="0"/>
        <w:rPr>
          <w:rFonts w:ascii="Times New Roman" w:hAnsi="Times New Roman"/>
          <w:b w:val="0"/>
          <w:bCs w:val="0"/>
          <w:sz w:val="24"/>
          <w:szCs w:val="24"/>
          <w:lang w:val="ru-RU"/>
        </w:rPr>
      </w:pPr>
      <w:r>
        <w:rPr>
          <w:rFonts w:ascii="Times New Roman" w:hAnsi="Times New Roman"/>
          <w:b w:val="0"/>
          <w:bCs w:val="0"/>
          <w:sz w:val="24"/>
          <w:szCs w:val="24"/>
          <w:lang w:val="ru-RU"/>
        </w:rPr>
        <w:t>Опыт работы с Банком</w:t>
      </w:r>
    </w:p>
    <w:p w:rsidR="00B961DA" w:rsidRPr="00B527B2" w:rsidRDefault="00B961DA" w:rsidP="00B961DA">
      <w:pPr>
        <w:pStyle w:val="27"/>
        <w:numPr>
          <w:ilvl w:val="0"/>
          <w:numId w:val="35"/>
        </w:numPr>
        <w:spacing w:before="0" w:after="0"/>
        <w:rPr>
          <w:rFonts w:ascii="Times New Roman" w:hAnsi="Times New Roman"/>
          <w:b w:val="0"/>
          <w:bCs w:val="0"/>
          <w:sz w:val="24"/>
          <w:szCs w:val="24"/>
          <w:lang w:val="ru-RU"/>
        </w:rPr>
      </w:pPr>
      <w:r>
        <w:rPr>
          <w:rFonts w:ascii="Times New Roman" w:hAnsi="Times New Roman"/>
          <w:b w:val="0"/>
          <w:bCs w:val="0"/>
          <w:sz w:val="24"/>
          <w:szCs w:val="24"/>
          <w:lang w:val="ru-RU"/>
        </w:rPr>
        <w:t>Гарантийный срок на выполненные работы</w:t>
      </w:r>
    </w:p>
    <w:p w:rsidR="00B961DA" w:rsidRPr="006D5C23" w:rsidRDefault="00B961DA" w:rsidP="00B961DA">
      <w:pPr>
        <w:pStyle w:val="27"/>
        <w:numPr>
          <w:ilvl w:val="0"/>
          <w:numId w:val="0"/>
        </w:numPr>
        <w:spacing w:before="0" w:after="0"/>
        <w:ind w:left="720"/>
        <w:rPr>
          <w:rFonts w:ascii="Times New Roman" w:hAnsi="Times New Roman"/>
          <w:b w:val="0"/>
          <w:bCs w:val="0"/>
          <w:sz w:val="24"/>
          <w:szCs w:val="24"/>
          <w:lang w:val="ru-RU"/>
        </w:rPr>
      </w:pPr>
    </w:p>
    <w:p w:rsidR="00B961DA" w:rsidRDefault="00B961DA" w:rsidP="00B961DA">
      <w:pPr>
        <w:pStyle w:val="111"/>
        <w:pageBreakBefore w:val="0"/>
        <w:numPr>
          <w:ilvl w:val="0"/>
          <w:numId w:val="39"/>
        </w:numPr>
        <w:spacing w:before="0" w:after="0"/>
        <w:jc w:val="center"/>
        <w:rPr>
          <w:rFonts w:ascii="Times New Roman" w:hAnsi="Times New Roman"/>
          <w:caps/>
          <w:sz w:val="24"/>
          <w:szCs w:val="24"/>
        </w:rPr>
      </w:pPr>
      <w:bookmarkStart w:id="113" w:name="_Ref55280483"/>
      <w:bookmarkStart w:id="114" w:name="_Toc55285357"/>
      <w:bookmarkStart w:id="115" w:name="_Toc55305389"/>
      <w:bookmarkStart w:id="116" w:name="_Toc57314660"/>
      <w:bookmarkStart w:id="117" w:name="_Toc69728974"/>
      <w:bookmarkStart w:id="118" w:name="_Toc189545083"/>
      <w:bookmarkStart w:id="119" w:name="_Toc356470931"/>
      <w:bookmarkEnd w:id="91"/>
      <w:bookmarkEnd w:id="92"/>
      <w:bookmarkEnd w:id="93"/>
      <w:bookmarkEnd w:id="94"/>
      <w:bookmarkEnd w:id="95"/>
      <w:bookmarkEnd w:id="96"/>
      <w:bookmarkEnd w:id="97"/>
      <w:r w:rsidRPr="00175EDF">
        <w:rPr>
          <w:rFonts w:ascii="Times New Roman" w:hAnsi="Times New Roman"/>
          <w:caps/>
          <w:sz w:val="24"/>
          <w:szCs w:val="24"/>
        </w:rPr>
        <w:t>Принятие решения о проведении дополнительных этапов процедуры запроса предложений</w:t>
      </w:r>
    </w:p>
    <w:p w:rsidR="00B961DA" w:rsidRPr="00175EDF" w:rsidRDefault="00B961DA" w:rsidP="00B961DA">
      <w:pPr>
        <w:pStyle w:val="111"/>
        <w:pageBreakBefore w:val="0"/>
        <w:tabs>
          <w:tab w:val="clear" w:pos="0"/>
        </w:tabs>
        <w:spacing w:before="0" w:after="0"/>
        <w:jc w:val="center"/>
        <w:rPr>
          <w:rFonts w:ascii="Times New Roman" w:hAnsi="Times New Roman"/>
          <w:caps/>
          <w:sz w:val="24"/>
          <w:szCs w:val="24"/>
        </w:rPr>
      </w:pPr>
    </w:p>
    <w:p w:rsidR="00B961DA" w:rsidRPr="00175EDF" w:rsidRDefault="00B961DA" w:rsidP="00B961DA">
      <w:pPr>
        <w:pStyle w:val="aff6"/>
        <w:tabs>
          <w:tab w:val="clear" w:pos="1134"/>
        </w:tabs>
        <w:spacing w:line="240" w:lineRule="auto"/>
        <w:ind w:left="0" w:firstLine="0"/>
        <w:rPr>
          <w:sz w:val="24"/>
          <w:szCs w:val="24"/>
        </w:rPr>
      </w:pPr>
      <w:r w:rsidRPr="00175EDF">
        <w:rPr>
          <w:sz w:val="24"/>
          <w:szCs w:val="24"/>
        </w:rPr>
        <w:tab/>
        <w:t>7.1.</w:t>
      </w:r>
      <w:r w:rsidRPr="00175EDF">
        <w:rPr>
          <w:sz w:val="24"/>
          <w:szCs w:val="24"/>
        </w:rPr>
        <w:tab/>
      </w:r>
      <w:r>
        <w:rPr>
          <w:sz w:val="24"/>
          <w:szCs w:val="24"/>
        </w:rPr>
        <w:t xml:space="preserve">Комитет по тендерам и закупкам </w:t>
      </w:r>
      <w:r w:rsidRPr="00175EDF">
        <w:rPr>
          <w:sz w:val="24"/>
          <w:szCs w:val="24"/>
        </w:rPr>
        <w:t>Банка принимает решение либо по определению Победителя, либо по проведению дополнительных этапов Запроса предложений, либо по завершению данной процедуры Запроса предложений без определения Победителя.</w:t>
      </w:r>
    </w:p>
    <w:p w:rsidR="00B961DA" w:rsidRPr="00175EDF" w:rsidRDefault="00B961DA" w:rsidP="00B961DA">
      <w:pPr>
        <w:pStyle w:val="aff6"/>
        <w:tabs>
          <w:tab w:val="clear" w:pos="1134"/>
        </w:tabs>
        <w:spacing w:line="240" w:lineRule="auto"/>
        <w:ind w:left="0" w:firstLine="0"/>
        <w:rPr>
          <w:sz w:val="24"/>
          <w:szCs w:val="24"/>
        </w:rPr>
      </w:pPr>
      <w:r w:rsidRPr="00175EDF">
        <w:rPr>
          <w:sz w:val="24"/>
          <w:szCs w:val="24"/>
        </w:rPr>
        <w:tab/>
        <w:t>7.2.</w:t>
      </w:r>
      <w:r w:rsidRPr="00175EDF">
        <w:rPr>
          <w:sz w:val="24"/>
          <w:szCs w:val="24"/>
        </w:rPr>
        <w:tab/>
        <w:t>В случае если предложение какого-либо из участников окажется существенно лучше предложений остальных участников, и это предложение полностью удовлетворит организатора, организатор определит данного участника Победителем.</w:t>
      </w:r>
    </w:p>
    <w:p w:rsidR="00B961DA" w:rsidRPr="00175EDF" w:rsidRDefault="00B961DA" w:rsidP="00B961DA">
      <w:pPr>
        <w:pStyle w:val="aff6"/>
        <w:tabs>
          <w:tab w:val="clear" w:pos="1134"/>
        </w:tabs>
        <w:spacing w:line="240" w:lineRule="auto"/>
        <w:ind w:left="0" w:firstLine="0"/>
        <w:rPr>
          <w:sz w:val="24"/>
          <w:szCs w:val="24"/>
        </w:rPr>
      </w:pPr>
      <w:r w:rsidRPr="00175EDF">
        <w:rPr>
          <w:sz w:val="24"/>
          <w:szCs w:val="24"/>
        </w:rPr>
        <w:tab/>
        <w:t>7.3.</w:t>
      </w:r>
      <w:r w:rsidRPr="00175EDF">
        <w:rPr>
          <w:sz w:val="24"/>
          <w:szCs w:val="24"/>
        </w:rPr>
        <w:tab/>
        <w:t xml:space="preserve">В случае если самое лучшее предложение не удовлетворит Организатора полностью, </w:t>
      </w:r>
      <w:r>
        <w:rPr>
          <w:sz w:val="24"/>
          <w:szCs w:val="24"/>
        </w:rPr>
        <w:t xml:space="preserve">Комитет по тендерам и закупкам </w:t>
      </w:r>
      <w:r w:rsidRPr="00175EDF">
        <w:rPr>
          <w:sz w:val="24"/>
          <w:szCs w:val="24"/>
        </w:rPr>
        <w:t>вправе принять решение о проведении дополнительных этапов Запроса предложений и внесении изменений в условия Запроса предложений.</w:t>
      </w:r>
    </w:p>
    <w:p w:rsidR="00B961DA" w:rsidRDefault="00B961DA" w:rsidP="00B961DA">
      <w:pPr>
        <w:pStyle w:val="aff6"/>
        <w:tabs>
          <w:tab w:val="clear" w:pos="1134"/>
        </w:tabs>
        <w:spacing w:line="240" w:lineRule="auto"/>
        <w:ind w:left="0" w:firstLine="0"/>
        <w:rPr>
          <w:sz w:val="24"/>
          <w:szCs w:val="24"/>
        </w:rPr>
      </w:pPr>
      <w:r w:rsidRPr="00175EDF">
        <w:rPr>
          <w:sz w:val="24"/>
          <w:szCs w:val="24"/>
        </w:rPr>
        <w:tab/>
        <w:t>7.4.</w:t>
      </w:r>
      <w:r w:rsidRPr="00175EDF">
        <w:rPr>
          <w:sz w:val="24"/>
          <w:szCs w:val="24"/>
        </w:rPr>
        <w:tab/>
        <w:t xml:space="preserve">Если, по мнению Комитета по тендерам и закупкам, отсутствуют возможности для улучшения предложений участников и проведение </w:t>
      </w:r>
      <w:r>
        <w:rPr>
          <w:sz w:val="24"/>
          <w:szCs w:val="24"/>
        </w:rPr>
        <w:t xml:space="preserve">дальнейших этапов бессмысленно, Комитет по тендерам </w:t>
      </w:r>
      <w:r w:rsidRPr="00175EDF">
        <w:rPr>
          <w:sz w:val="24"/>
          <w:szCs w:val="24"/>
        </w:rPr>
        <w:t>и закупкам вправе принять решение о прекращении процедуры Запроса предложений.</w:t>
      </w:r>
    </w:p>
    <w:p w:rsidR="00B961DA" w:rsidRPr="00175EDF" w:rsidRDefault="00B961DA" w:rsidP="00B961DA">
      <w:pPr>
        <w:pStyle w:val="aff6"/>
        <w:tabs>
          <w:tab w:val="clear" w:pos="1134"/>
        </w:tabs>
        <w:spacing w:line="240" w:lineRule="auto"/>
        <w:ind w:left="0" w:firstLine="0"/>
        <w:rPr>
          <w:sz w:val="24"/>
          <w:szCs w:val="24"/>
        </w:rPr>
      </w:pPr>
    </w:p>
    <w:p w:rsidR="00B961DA" w:rsidRPr="00175EDF" w:rsidRDefault="00B961DA" w:rsidP="00B961DA">
      <w:pPr>
        <w:pStyle w:val="111"/>
        <w:pageBreakBefore w:val="0"/>
        <w:numPr>
          <w:ilvl w:val="0"/>
          <w:numId w:val="37"/>
        </w:numPr>
        <w:spacing w:before="0" w:after="0"/>
        <w:jc w:val="center"/>
        <w:rPr>
          <w:rFonts w:ascii="Times New Roman" w:hAnsi="Times New Roman"/>
          <w:caps/>
          <w:sz w:val="24"/>
          <w:szCs w:val="24"/>
        </w:rPr>
      </w:pPr>
      <w:bookmarkStart w:id="120" w:name="_Toc251847632"/>
      <w:bookmarkStart w:id="121" w:name="_Toc399409618"/>
      <w:r w:rsidRPr="00175EDF">
        <w:rPr>
          <w:rFonts w:ascii="Times New Roman" w:hAnsi="Times New Roman"/>
          <w:caps/>
          <w:sz w:val="24"/>
          <w:szCs w:val="24"/>
        </w:rPr>
        <w:t xml:space="preserve">Уведомление Участников о результатах </w:t>
      </w:r>
      <w:bookmarkEnd w:id="120"/>
      <w:r w:rsidRPr="00175EDF">
        <w:rPr>
          <w:rFonts w:ascii="Times New Roman" w:hAnsi="Times New Roman"/>
          <w:caps/>
          <w:sz w:val="24"/>
          <w:szCs w:val="24"/>
        </w:rPr>
        <w:t>Процедуры</w:t>
      </w:r>
      <w:bookmarkEnd w:id="121"/>
    </w:p>
    <w:p w:rsidR="00B961DA" w:rsidRPr="00175EDF" w:rsidRDefault="00B961DA" w:rsidP="00B961DA">
      <w:pPr>
        <w:numPr>
          <w:ilvl w:val="1"/>
          <w:numId w:val="37"/>
        </w:numPr>
        <w:tabs>
          <w:tab w:val="left" w:pos="851"/>
        </w:tabs>
        <w:spacing w:after="0" w:line="240" w:lineRule="auto"/>
        <w:ind w:left="0" w:firstLine="360"/>
        <w:jc w:val="both"/>
        <w:rPr>
          <w:rFonts w:eastAsia="Calibri"/>
          <w:szCs w:val="24"/>
          <w:lang w:eastAsia="ru-RU"/>
        </w:rPr>
      </w:pPr>
      <w:r w:rsidRPr="00175EDF">
        <w:rPr>
          <w:rFonts w:eastAsia="Calibri"/>
          <w:szCs w:val="24"/>
          <w:lang w:eastAsia="ru-RU"/>
        </w:rPr>
        <w:t>Решение о заключении договора по итогам проведенного запроса принимается Банком самостоятельно, по совокупности оценочных критериев участников запроса и при условии соответствия самого предложения условиям настоящего запроса.</w:t>
      </w:r>
    </w:p>
    <w:p w:rsidR="00B961DA" w:rsidRPr="00CE466E" w:rsidRDefault="00B961DA" w:rsidP="00B961DA">
      <w:pPr>
        <w:numPr>
          <w:ilvl w:val="1"/>
          <w:numId w:val="37"/>
        </w:numPr>
        <w:tabs>
          <w:tab w:val="left" w:pos="851"/>
        </w:tabs>
        <w:spacing w:after="0" w:line="240" w:lineRule="auto"/>
        <w:ind w:left="0" w:firstLine="360"/>
        <w:jc w:val="both"/>
        <w:rPr>
          <w:rFonts w:eastAsia="Calibri"/>
          <w:szCs w:val="24"/>
          <w:lang w:eastAsia="ru-RU"/>
        </w:rPr>
      </w:pPr>
      <w:r w:rsidRPr="00175EDF">
        <w:rPr>
          <w:szCs w:val="24"/>
        </w:rPr>
        <w:t>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отобранному участнику закупочной процедуры о признании его предложения выигравшим и предложением подписать договор.</w:t>
      </w:r>
    </w:p>
    <w:p w:rsidR="00B961DA" w:rsidRPr="00175EDF" w:rsidRDefault="00B961DA" w:rsidP="00B961DA">
      <w:pPr>
        <w:spacing w:after="0" w:line="240" w:lineRule="auto"/>
        <w:jc w:val="both"/>
        <w:rPr>
          <w:rFonts w:eastAsia="Calibri"/>
          <w:szCs w:val="24"/>
          <w:lang w:eastAsia="ru-RU"/>
        </w:rPr>
      </w:pPr>
    </w:p>
    <w:p w:rsidR="00B961DA" w:rsidRPr="00175EDF" w:rsidRDefault="00B961DA" w:rsidP="00B961DA">
      <w:pPr>
        <w:pStyle w:val="11112"/>
        <w:numPr>
          <w:ilvl w:val="0"/>
          <w:numId w:val="36"/>
        </w:numPr>
        <w:spacing w:before="0" w:after="0"/>
        <w:jc w:val="center"/>
        <w:rPr>
          <w:rFonts w:ascii="Times New Roman" w:hAnsi="Times New Roman"/>
          <w:caps/>
          <w:sz w:val="24"/>
          <w:szCs w:val="24"/>
        </w:rPr>
      </w:pPr>
      <w:bookmarkStart w:id="122" w:name="_Ref55280474"/>
      <w:bookmarkStart w:id="123" w:name="_Toc55285356"/>
      <w:bookmarkStart w:id="124" w:name="_Toc55305388"/>
      <w:bookmarkStart w:id="125" w:name="_Toc57314659"/>
      <w:bookmarkStart w:id="126" w:name="_Toc69728973"/>
      <w:bookmarkStart w:id="127" w:name="_Toc189545082"/>
      <w:bookmarkStart w:id="128" w:name="_Toc251847631"/>
      <w:bookmarkStart w:id="129" w:name="_Toc399409619"/>
      <w:bookmarkEnd w:id="113"/>
      <w:bookmarkEnd w:id="114"/>
      <w:bookmarkEnd w:id="115"/>
      <w:bookmarkEnd w:id="116"/>
      <w:bookmarkEnd w:id="117"/>
      <w:bookmarkEnd w:id="118"/>
      <w:bookmarkEnd w:id="119"/>
      <w:r w:rsidRPr="00175EDF">
        <w:rPr>
          <w:rFonts w:ascii="Times New Roman" w:hAnsi="Times New Roman"/>
          <w:caps/>
          <w:sz w:val="24"/>
          <w:szCs w:val="24"/>
        </w:rPr>
        <w:t>Подписание Договора</w:t>
      </w:r>
      <w:bookmarkEnd w:id="122"/>
      <w:bookmarkEnd w:id="123"/>
      <w:bookmarkEnd w:id="124"/>
      <w:bookmarkEnd w:id="125"/>
      <w:bookmarkEnd w:id="126"/>
      <w:bookmarkEnd w:id="127"/>
      <w:bookmarkEnd w:id="128"/>
      <w:bookmarkEnd w:id="129"/>
    </w:p>
    <w:p w:rsidR="00B961DA" w:rsidRPr="00175EDF" w:rsidRDefault="00B961DA" w:rsidP="00B961DA">
      <w:pPr>
        <w:tabs>
          <w:tab w:val="num" w:pos="0"/>
        </w:tabs>
        <w:spacing w:after="0" w:line="240" w:lineRule="auto"/>
        <w:ind w:firstLine="709"/>
        <w:jc w:val="both"/>
        <w:rPr>
          <w:szCs w:val="24"/>
        </w:rPr>
      </w:pPr>
      <w:bookmarkStart w:id="130" w:name="_Ref56222958"/>
      <w:r w:rsidRPr="00175EDF">
        <w:rPr>
          <w:szCs w:val="24"/>
        </w:rPr>
        <w:t>Договор между Банком и Победителем подписывается в течение 10 (десяти) рабочих дней с даты объявления о побед</w:t>
      </w:r>
      <w:bookmarkEnd w:id="130"/>
      <w:r w:rsidRPr="00175EDF">
        <w:rPr>
          <w:szCs w:val="24"/>
        </w:rPr>
        <w:t>е, при этом Банк окончательно подписывает договор, ставит на нем дату и возвращает один экземпляр Победителю закупочной процедуры.</w:t>
      </w:r>
    </w:p>
    <w:p w:rsidR="00B961DA" w:rsidRPr="00175EDF" w:rsidRDefault="00B961DA" w:rsidP="00B961DA">
      <w:pPr>
        <w:tabs>
          <w:tab w:val="num" w:pos="0"/>
        </w:tabs>
        <w:spacing w:after="0" w:line="240" w:lineRule="auto"/>
        <w:ind w:firstLine="709"/>
        <w:jc w:val="both"/>
        <w:rPr>
          <w:szCs w:val="24"/>
        </w:rPr>
      </w:pPr>
      <w:r w:rsidRPr="00175EDF">
        <w:rPr>
          <w:szCs w:val="24"/>
        </w:rPr>
        <w:t>Условия договора определяются в соответствии с требованиями Организатора и разделом 2 настоящего документа.</w:t>
      </w:r>
    </w:p>
    <w:p w:rsidR="00B961DA" w:rsidRDefault="00B961DA" w:rsidP="00B961DA">
      <w:pPr>
        <w:tabs>
          <w:tab w:val="num" w:pos="0"/>
        </w:tabs>
        <w:spacing w:after="0" w:line="240" w:lineRule="auto"/>
        <w:ind w:firstLine="709"/>
        <w:jc w:val="both"/>
        <w:rPr>
          <w:szCs w:val="24"/>
        </w:rPr>
      </w:pPr>
      <w:r w:rsidRPr="00175EDF">
        <w:rPr>
          <w:szCs w:val="24"/>
        </w:rPr>
        <w:t>Банк оставляет за собой право в момент заключения договора увеличивать или уменьшать объем предоставленных товаров/работ/услуг, изначально указанный в закупочной документации.</w:t>
      </w:r>
    </w:p>
    <w:p w:rsidR="00B961DA" w:rsidRDefault="00B961DA" w:rsidP="00B961DA">
      <w:pPr>
        <w:tabs>
          <w:tab w:val="num" w:pos="0"/>
        </w:tabs>
        <w:spacing w:after="0" w:line="240" w:lineRule="auto"/>
        <w:ind w:firstLine="709"/>
        <w:jc w:val="both"/>
        <w:rPr>
          <w:szCs w:val="24"/>
        </w:rPr>
      </w:pPr>
    </w:p>
    <w:p w:rsidR="00B961DA" w:rsidRPr="00175EDF" w:rsidRDefault="00B961DA" w:rsidP="00B961DA">
      <w:pPr>
        <w:pStyle w:val="11112"/>
        <w:numPr>
          <w:ilvl w:val="0"/>
          <w:numId w:val="36"/>
        </w:numPr>
        <w:spacing w:before="0" w:after="0"/>
        <w:jc w:val="center"/>
        <w:rPr>
          <w:rFonts w:ascii="Times New Roman" w:hAnsi="Times New Roman"/>
          <w:caps/>
          <w:sz w:val="24"/>
          <w:szCs w:val="24"/>
        </w:rPr>
      </w:pPr>
      <w:bookmarkStart w:id="131" w:name="_Toc422477912"/>
      <w:bookmarkStart w:id="132" w:name="_Toc422827116"/>
      <w:r w:rsidRPr="00175EDF">
        <w:rPr>
          <w:rFonts w:ascii="Times New Roman" w:hAnsi="Times New Roman"/>
          <w:caps/>
          <w:sz w:val="24"/>
          <w:szCs w:val="24"/>
        </w:rPr>
        <w:t>Противодействие нарушениям и мошенничеству</w:t>
      </w:r>
      <w:bookmarkEnd w:id="131"/>
      <w:bookmarkEnd w:id="132"/>
    </w:p>
    <w:p w:rsidR="00B961DA" w:rsidRPr="00175EDF" w:rsidRDefault="00B961DA" w:rsidP="00B961DA">
      <w:pPr>
        <w:pStyle w:val="-3"/>
        <w:tabs>
          <w:tab w:val="clear" w:pos="1701"/>
        </w:tabs>
        <w:spacing w:line="240" w:lineRule="auto"/>
        <w:ind w:firstLine="709"/>
        <w:rPr>
          <w:rFonts w:eastAsia="Times New Roman"/>
          <w:sz w:val="24"/>
          <w:lang w:eastAsia="en-US"/>
        </w:rPr>
      </w:pPr>
      <w:r w:rsidRPr="00175EDF">
        <w:rPr>
          <w:rFonts w:eastAsia="Times New Roman"/>
          <w:sz w:val="24"/>
          <w:lang w:eastAsia="en-US"/>
        </w:rPr>
        <w:t xml:space="preserve">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w:t>
      </w:r>
      <w:r w:rsidRPr="00175EDF">
        <w:rPr>
          <w:rFonts w:eastAsia="Times New Roman"/>
          <w:sz w:val="24"/>
          <w:lang w:eastAsia="en-US"/>
        </w:rPr>
        <w:lastRenderedPageBreak/>
        <w:t xml:space="preserve">(далее – «Конфликтная комиссия»),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12" w:history="1">
        <w:r w:rsidRPr="00175EDF">
          <w:rPr>
            <w:rStyle w:val="af"/>
            <w:rFonts w:eastAsia="Times New Roman"/>
            <w:sz w:val="24"/>
            <w:lang w:eastAsia="en-US"/>
          </w:rPr>
          <w:t>http://www.sistema.ru/</w:t>
        </w:r>
      </w:hyperlink>
      <w:r w:rsidRPr="00175EDF">
        <w:rPr>
          <w:rFonts w:eastAsia="Times New Roman"/>
          <w:sz w:val="24"/>
          <w:lang w:eastAsia="en-US"/>
        </w:rPr>
        <w:t xml:space="preserve"> .</w:t>
      </w:r>
    </w:p>
    <w:p w:rsidR="00B961DA" w:rsidRPr="00175EDF" w:rsidRDefault="00B961DA" w:rsidP="00B961DA">
      <w:pPr>
        <w:pStyle w:val="-3"/>
        <w:tabs>
          <w:tab w:val="clear" w:pos="1701"/>
        </w:tabs>
        <w:spacing w:line="240" w:lineRule="auto"/>
        <w:ind w:firstLine="709"/>
        <w:rPr>
          <w:rFonts w:eastAsia="Times New Roman"/>
          <w:sz w:val="24"/>
          <w:lang w:eastAsia="en-US"/>
        </w:rPr>
      </w:pPr>
      <w:r w:rsidRPr="00175EDF">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B961DA" w:rsidRPr="00175EDF" w:rsidRDefault="00B961DA" w:rsidP="00B961DA">
      <w:pPr>
        <w:pStyle w:val="-3"/>
        <w:tabs>
          <w:tab w:val="clear" w:pos="1701"/>
          <w:tab w:val="left" w:pos="567"/>
          <w:tab w:val="left" w:pos="708"/>
        </w:tabs>
        <w:spacing w:line="240" w:lineRule="auto"/>
        <w:ind w:firstLine="0"/>
        <w:rPr>
          <w:rFonts w:eastAsia="Times New Roman"/>
          <w:sz w:val="24"/>
          <w:lang w:eastAsia="en-US"/>
        </w:rPr>
      </w:pPr>
      <w:r w:rsidRPr="00175EDF">
        <w:rPr>
          <w:rFonts w:eastAsia="Times New Roman"/>
          <w:sz w:val="24"/>
          <w:lang w:eastAsia="en-US"/>
        </w:rPr>
        <w:tab/>
      </w:r>
      <w:r w:rsidRPr="00175EDF">
        <w:rPr>
          <w:rFonts w:eastAsia="Times New Roman"/>
          <w:sz w:val="24"/>
          <w:lang w:eastAsia="en-US"/>
        </w:rPr>
        <w:tab/>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B961DA" w:rsidRPr="00175EDF" w:rsidRDefault="00B961DA" w:rsidP="00B961DA">
      <w:pPr>
        <w:pStyle w:val="a1"/>
        <w:numPr>
          <w:ilvl w:val="0"/>
          <w:numId w:val="0"/>
        </w:numPr>
        <w:spacing w:after="0" w:line="240" w:lineRule="auto"/>
        <w:ind w:firstLine="709"/>
        <w:jc w:val="both"/>
        <w:rPr>
          <w:b/>
        </w:rPr>
      </w:pPr>
    </w:p>
    <w:p w:rsidR="00B961DA" w:rsidRPr="009F5D08" w:rsidRDefault="00B961DA" w:rsidP="00B961DA">
      <w:pPr>
        <w:pStyle w:val="a1"/>
        <w:numPr>
          <w:ilvl w:val="0"/>
          <w:numId w:val="0"/>
        </w:numPr>
        <w:spacing w:after="0" w:line="240" w:lineRule="auto"/>
        <w:ind w:left="720"/>
        <w:jc w:val="center"/>
        <w:rPr>
          <w:b/>
        </w:rPr>
      </w:pPr>
      <w:r>
        <w:rPr>
          <w:b/>
        </w:rPr>
        <w:t xml:space="preserve">11. </w:t>
      </w:r>
      <w:r w:rsidRPr="009F5D08">
        <w:rPr>
          <w:b/>
          <w:color w:val="000000"/>
          <w:szCs w:val="24"/>
        </w:rPr>
        <w:t>АНТИКОРРУПЦИОННАЯ ОГОВОРКА</w:t>
      </w:r>
    </w:p>
    <w:p w:rsidR="00B961DA" w:rsidRDefault="00B961DA" w:rsidP="00B961DA">
      <w:pPr>
        <w:pStyle w:val="a1"/>
        <w:numPr>
          <w:ilvl w:val="0"/>
          <w:numId w:val="0"/>
        </w:numPr>
        <w:spacing w:after="0" w:line="240" w:lineRule="auto"/>
        <w:ind w:firstLine="709"/>
        <w:jc w:val="both"/>
      </w:pPr>
      <w:r>
        <w:t xml:space="preserve">11.1. </w:t>
      </w:r>
      <w:r w:rsidRPr="009F5D08">
        <w:t xml:space="preserve">В целях минимизации рисков вовлечения </w:t>
      </w:r>
      <w:r>
        <w:t>Заказчика</w:t>
      </w:r>
      <w:r w:rsidRPr="009F5D08">
        <w:t xml:space="preserve"> в коррупционные действия</w:t>
      </w:r>
      <w:r>
        <w:t>, во</w:t>
      </w:r>
      <w:r w:rsidRPr="009F5D08">
        <w:t xml:space="preserve"> все вн</w:t>
      </w:r>
      <w:r>
        <w:t xml:space="preserve">овь заключаемые </w:t>
      </w:r>
      <w:r w:rsidRPr="009F5D08">
        <w:t>договоры</w:t>
      </w:r>
      <w:r>
        <w:t xml:space="preserve"> должны быть включены пункты про </w:t>
      </w:r>
      <w:r w:rsidRPr="009221FA">
        <w:t>антикоррупционную оговорку</w:t>
      </w:r>
      <w:r>
        <w:t xml:space="preserve"> (далее - АКО)</w:t>
      </w:r>
      <w:r w:rsidRPr="009221FA">
        <w:t xml:space="preserve">: </w:t>
      </w:r>
    </w:p>
    <w:p w:rsidR="00D761D8" w:rsidRDefault="00D761D8" w:rsidP="00D761D8">
      <w:pPr>
        <w:ind w:firstLine="708"/>
        <w:jc w:val="both"/>
        <w:rPr>
          <w:rFonts w:eastAsia="Calibri"/>
        </w:rPr>
      </w:pPr>
      <w:r>
        <w:rPr>
          <w:rFonts w:eastAsia="Calibri"/>
        </w:rPr>
        <w:t>«В рамках исполнения настоящего Договора Стороны подтверждают, что в своей деятельности придерживаются высоких этических стандартов, обязуются соблюдать требования Применимого антикоррупционного законодательства и не будут предпринимать никаких действий, которые могут нарушить нормы Применимого антикоррупционного законодательства или стать причиной такого нарушения другой Стороной, в том числе не требовать, не получать, не предлагать, не санкционировать, не обещать и не совершать незаконные платежи напрямую, через третьих лиц или в качестве посредника, включая (но не ограничиваясь) взятки в денежной или любой иной форме каким-либо физическим или юридическим лицам, включая (но не ограничиваясь) органам власти и самоуправления, государственным служащим, частным компаниям и их представителям.</w:t>
      </w:r>
    </w:p>
    <w:p w:rsidR="00D761D8" w:rsidRDefault="00D761D8" w:rsidP="00D761D8">
      <w:pPr>
        <w:ind w:firstLine="708"/>
        <w:jc w:val="both"/>
        <w:rPr>
          <w:rFonts w:eastAsia="Calibri"/>
        </w:rPr>
      </w:pPr>
      <w:r>
        <w:rPr>
          <w:rFonts w:eastAsia="Calibri"/>
        </w:rPr>
        <w:t xml:space="preserve">2. Стороны обязуются не совершать действий (бездействий), создающих угрозу возникновения конфликта интересов, а также в разумные сроки сообщать другой Стороне о ставших известными ей обстоятельствах, способных вызвать конфликт интересов. </w:t>
      </w:r>
    </w:p>
    <w:p w:rsidR="00D761D8" w:rsidRDefault="00D761D8" w:rsidP="00D761D8">
      <w:pPr>
        <w:jc w:val="both"/>
        <w:rPr>
          <w:rFonts w:eastAsia="Calibri"/>
        </w:rPr>
      </w:pPr>
      <w:r>
        <w:rPr>
          <w:rFonts w:eastAsia="Calibri"/>
        </w:rPr>
        <w:t xml:space="preserve">Канал уведомления </w:t>
      </w:r>
      <w:r>
        <w:rPr>
          <w:rFonts w:eastAsia="Cambria"/>
          <w:lang w:eastAsia="ru-RU"/>
        </w:rPr>
        <w:t xml:space="preserve">ПАО «МТС-Банк» </w:t>
      </w:r>
      <w:r>
        <w:rPr>
          <w:rFonts w:eastAsia="Calibri"/>
        </w:rPr>
        <w:t xml:space="preserve">для направления (раскрытия) сведений: </w:t>
      </w:r>
      <w:hyperlink r:id="rId13" w:history="1">
        <w:r>
          <w:rPr>
            <w:rStyle w:val="af"/>
            <w:rFonts w:eastAsia="Cambria"/>
            <w:color w:val="227AD4"/>
            <w:spacing w:val="2"/>
            <w:lang w:eastAsia="ru-RU"/>
          </w:rPr>
          <w:t>compliance@mtsbank.ru</w:t>
        </w:r>
      </w:hyperlink>
      <w:r>
        <w:rPr>
          <w:rFonts w:ascii="Arial" w:eastAsia="Cambria" w:hAnsi="Arial" w:cs="Arial"/>
          <w:color w:val="2B3B55"/>
          <w:spacing w:val="2"/>
          <w:sz w:val="21"/>
          <w:szCs w:val="21"/>
          <w:lang w:eastAsia="ru-RU"/>
        </w:rPr>
        <w:t> </w:t>
      </w:r>
      <w:r>
        <w:rPr>
          <w:rFonts w:eastAsia="Calibri"/>
        </w:rPr>
        <w:t xml:space="preserve">,  либо адрес Контактного лица, уполномоченного </w:t>
      </w:r>
      <w:r>
        <w:rPr>
          <w:rFonts w:eastAsia="Cambria"/>
          <w:lang w:eastAsia="ru-RU"/>
        </w:rPr>
        <w:t xml:space="preserve">ПАО «МТС-Банк» </w:t>
      </w:r>
      <w:r>
        <w:rPr>
          <w:rFonts w:eastAsia="Calibri"/>
        </w:rPr>
        <w:t xml:space="preserve"> на взаимодействие с контрагентом по настоящему Договору ______________________.</w:t>
      </w:r>
    </w:p>
    <w:p w:rsidR="00D761D8" w:rsidRDefault="00D761D8" w:rsidP="00D761D8">
      <w:pPr>
        <w:jc w:val="both"/>
        <w:rPr>
          <w:rFonts w:eastAsia="Calibri"/>
        </w:rPr>
      </w:pPr>
      <w:r>
        <w:rPr>
          <w:rFonts w:eastAsia="Calibri"/>
        </w:rPr>
        <w:t>Канал уведомления Контрагента _____________для направления (раскрытия) сведенийKovalenko.dv@ares.ru:.</w:t>
      </w:r>
    </w:p>
    <w:p w:rsidR="00D761D8" w:rsidRDefault="00D761D8" w:rsidP="00D761D8">
      <w:pPr>
        <w:ind w:firstLine="708"/>
        <w:jc w:val="both"/>
        <w:rPr>
          <w:rFonts w:eastAsia="Calibri"/>
        </w:rPr>
      </w:pPr>
      <w:r>
        <w:rPr>
          <w:rFonts w:eastAsia="Calibri"/>
        </w:rPr>
        <w:t>3. Стороны подтверждают, что любые третьи лица, привлеченные для исполнения настоящего Договора, не осуществляют свои действия с целью оказать незаконное влияние на Государственных Должностных Лиц либо с целью коммерческого подкупа и будут допущены к выполнению договорных обязательств после проведения достаточных проверочных мероприятий привлекающей их Стороной.</w:t>
      </w:r>
    </w:p>
    <w:p w:rsidR="00D761D8" w:rsidRDefault="00D761D8" w:rsidP="00D761D8">
      <w:pPr>
        <w:ind w:firstLine="708"/>
        <w:jc w:val="both"/>
        <w:rPr>
          <w:rFonts w:eastAsia="Calibri"/>
        </w:rPr>
      </w:pPr>
      <w:r>
        <w:rPr>
          <w:rFonts w:eastAsia="Calibri"/>
        </w:rPr>
        <w:t xml:space="preserve">4. </w:t>
      </w:r>
      <w:bookmarkStart w:id="133" w:name="_Hlk126223663"/>
      <w:r>
        <w:rPr>
          <w:rFonts w:eastAsia="Calibri"/>
        </w:rPr>
        <w:t xml:space="preserve">Контрагент соглашается на прохождение периодического обучения в части установленных в </w:t>
      </w:r>
      <w:r>
        <w:rPr>
          <w:rFonts w:eastAsia="Cambria"/>
          <w:lang w:eastAsia="ru-RU"/>
        </w:rPr>
        <w:t xml:space="preserve">ПАО «МТС-Банк» </w:t>
      </w:r>
      <w:r>
        <w:rPr>
          <w:rFonts w:eastAsia="Calibri"/>
        </w:rPr>
        <w:t>требований по вопросам деловой этики и предупреждения, и противодействия коррупции.</w:t>
      </w:r>
      <w:bookmarkEnd w:id="133"/>
    </w:p>
    <w:p w:rsidR="00D761D8" w:rsidRDefault="00D761D8" w:rsidP="00D761D8">
      <w:pPr>
        <w:ind w:firstLine="708"/>
        <w:jc w:val="both"/>
        <w:rPr>
          <w:rFonts w:eastAsia="Calibri"/>
        </w:rPr>
      </w:pPr>
      <w:r>
        <w:rPr>
          <w:rFonts w:eastAsia="Calibri"/>
        </w:rPr>
        <w:t xml:space="preserve">5. Стороны обязуются надлежащим образом вести и хранить всю бухгалтерскую отчетность и другие документы, подтверждающие расходы, осуществленные по настоящему </w:t>
      </w:r>
      <w:r>
        <w:rPr>
          <w:rFonts w:eastAsia="Calibri"/>
        </w:rPr>
        <w:lastRenderedPageBreak/>
        <w:t>Договору. Стороны обязуются в полной мере оказывать поддержку в отношении любого расследования и/или аудита, который может проводиться в рамках исполнения настоящего Договора. Стороны обязуются охранять всю конфиденциальную информацию, которая может стать им известна в рамках аудита, в соответствии с законодательством РФ.</w:t>
      </w:r>
    </w:p>
    <w:p w:rsidR="00D761D8" w:rsidRDefault="00D761D8" w:rsidP="00D761D8">
      <w:pPr>
        <w:ind w:firstLine="708"/>
        <w:jc w:val="both"/>
        <w:rPr>
          <w:rFonts w:eastAsia="Calibri"/>
        </w:rPr>
      </w:pPr>
      <w:r>
        <w:rPr>
          <w:rFonts w:eastAsia="Calibri"/>
        </w:rPr>
        <w:t>6. В случае нарушения одной из Сторон изложенных в п.1 - 4. антикоррупционных обязательств, другая Сторона вправе в одностороннем порядке приостановить исполнение своих обязательств по настоящему Договору до устранения причин такого нарушения или отказаться от исполнения Договора, направив об этом письменное уведомление.</w:t>
      </w:r>
    </w:p>
    <w:p w:rsidR="00D761D8" w:rsidRDefault="00D761D8" w:rsidP="00D761D8">
      <w:pPr>
        <w:ind w:firstLine="708"/>
        <w:jc w:val="both"/>
        <w:rPr>
          <w:rFonts w:eastAsia="Calibri"/>
        </w:rPr>
      </w:pPr>
      <w:r>
        <w:rPr>
          <w:rFonts w:eastAsia="Calibri"/>
        </w:rPr>
        <w:t>7.</w:t>
      </w:r>
      <w:r>
        <w:rPr>
          <w:rFonts w:eastAsia="Calibri"/>
        </w:rPr>
        <w:tab/>
        <w:t>Под Применимым антикоррупционным законодательством понимается:</w:t>
      </w:r>
    </w:p>
    <w:p w:rsidR="00D761D8" w:rsidRDefault="00D761D8" w:rsidP="00D761D8">
      <w:pPr>
        <w:jc w:val="both"/>
        <w:rPr>
          <w:rFonts w:eastAsia="Calibri"/>
        </w:rPr>
      </w:pPr>
      <w:r>
        <w:rPr>
          <w:rFonts w:eastAsia="Calibri"/>
        </w:rPr>
        <w:t xml:space="preserve">1) российское антикоррупционное законодательство (Федеральный закон от 25.12.2008 г. № 273-ФЗ «О противодействии коррупции», Уголовный Кодекс РФ, Гражданский Кодекс РФ, Кодекс РФ об административных правонарушениях, а также иные Федеральные законы и подзаконные нормативные правовые акты РФ, содержащие нормы, направленные на борьбу с коррупцией), </w:t>
      </w:r>
    </w:p>
    <w:p w:rsidR="00D761D8" w:rsidRDefault="00D761D8" w:rsidP="00D761D8">
      <w:pPr>
        <w:jc w:val="both"/>
        <w:rPr>
          <w:rFonts w:eastAsia="Calibri"/>
        </w:rPr>
      </w:pPr>
      <w:r>
        <w:rPr>
          <w:rFonts w:eastAsia="Calibri"/>
        </w:rPr>
        <w:t>2) нормы о противодействии взяточничеству и коррупции, изложенные в законах по борьбе со взяточничеством и коррупцией зарубежных стран, включая Закон США «О противодействии коррупции за рубежом», Закон Великобритании «О взяточничестве» 2010, в той мере, в какой указанные акты применимы к соответствующей Стороне и обязательны для исполнения ей.</w:t>
      </w:r>
    </w:p>
    <w:p w:rsidR="00D761D8" w:rsidRDefault="00D761D8" w:rsidP="00D761D8">
      <w:pPr>
        <w:ind w:firstLine="708"/>
        <w:jc w:val="both"/>
        <w:rPr>
          <w:rFonts w:eastAsia="Calibri"/>
        </w:rPr>
      </w:pPr>
      <w:r>
        <w:rPr>
          <w:rFonts w:eastAsia="Calibri"/>
        </w:rPr>
        <w:t>8.</w:t>
      </w:r>
      <w:r>
        <w:rPr>
          <w:rFonts w:eastAsia="Calibri"/>
        </w:rPr>
        <w:tab/>
        <w:t>Под Государственным Должностным Лицом понимается:</w:t>
      </w:r>
    </w:p>
    <w:p w:rsidR="00D761D8" w:rsidRDefault="00D761D8" w:rsidP="00D761D8">
      <w:pPr>
        <w:jc w:val="both"/>
        <w:rPr>
          <w:rFonts w:eastAsia="Calibri"/>
        </w:rPr>
      </w:pPr>
      <w:r>
        <w:rPr>
          <w:rFonts w:eastAsia="Calibri"/>
        </w:rPr>
        <w:t>-</w:t>
      </w:r>
      <w:r>
        <w:rPr>
          <w:rFonts w:eastAsia="Calibri"/>
        </w:rPr>
        <w:tab/>
        <w:t xml:space="preserve">любое российское или иностранное, назначаемое или избираемое лицо, занимающее какую-либо должность в законодательном, исполнительном, административном или судебном органе, или международной организации; </w:t>
      </w:r>
    </w:p>
    <w:p w:rsidR="00D761D8" w:rsidRDefault="00D761D8" w:rsidP="00D761D8">
      <w:pPr>
        <w:jc w:val="both"/>
        <w:rPr>
          <w:rFonts w:eastAsia="Calibri"/>
        </w:rPr>
      </w:pPr>
      <w:r>
        <w:rPr>
          <w:rFonts w:eastAsia="Calibri"/>
        </w:rPr>
        <w:t>-</w:t>
      </w:r>
      <w:r>
        <w:rPr>
          <w:rFonts w:eastAsia="Calibri"/>
        </w:rPr>
        <w:tab/>
        <w:t xml:space="preserve">любое лицо, выполняющее какую-либо публичную функцию для государства, в том числе для государственной организации;  </w:t>
      </w:r>
    </w:p>
    <w:p w:rsidR="00D761D8" w:rsidRDefault="00D761D8" w:rsidP="00D761D8">
      <w:pPr>
        <w:jc w:val="both"/>
        <w:rPr>
          <w:rFonts w:eastAsia="Calibri"/>
        </w:rPr>
      </w:pPr>
      <w:r>
        <w:rPr>
          <w:rFonts w:eastAsia="Calibri"/>
        </w:rPr>
        <w:t>-</w:t>
      </w:r>
      <w:r>
        <w:rPr>
          <w:rFonts w:eastAsia="Calibri"/>
        </w:rPr>
        <w:tab/>
        <w:t xml:space="preserve">ведущие политические деятели, должностные лица политических партий, включая кандидатов на политические посты, послы, влиятельные функционеры в национализированных областях промышленности или естественных монополиях; </w:t>
      </w:r>
    </w:p>
    <w:p w:rsidR="00D761D8" w:rsidRDefault="00D761D8" w:rsidP="00D761D8">
      <w:pPr>
        <w:jc w:val="both"/>
        <w:rPr>
          <w:rFonts w:eastAsia="Calibri"/>
        </w:rPr>
      </w:pPr>
      <w:r>
        <w:rPr>
          <w:rFonts w:eastAsia="Calibri"/>
        </w:rPr>
        <w:t>-</w:t>
      </w:r>
      <w:r>
        <w:rPr>
          <w:rFonts w:eastAsia="Calibri"/>
        </w:rPr>
        <w:tab/>
        <w:t>руководители и сотрудники Государственных органов, учреждений и предприятий, включая врачей, военнослужащих, муниципальных служащих и т.п.;</w:t>
      </w:r>
    </w:p>
    <w:p w:rsidR="00D761D8" w:rsidRDefault="00D761D8" w:rsidP="00D761D8">
      <w:pPr>
        <w:jc w:val="both"/>
        <w:rPr>
          <w:rFonts w:eastAsia="Calibri"/>
        </w:rPr>
      </w:pPr>
      <w:r>
        <w:rPr>
          <w:rFonts w:eastAsia="Calibri"/>
        </w:rPr>
        <w:t>-</w:t>
      </w:r>
      <w:r>
        <w:rPr>
          <w:rFonts w:eastAsia="Calibri"/>
        </w:rPr>
        <w:tab/>
        <w:t>лица, о которых известно, что они связаны с Государственным Должностным Лицом родственными, дружескими или деловыми отношениями и (или) действуют от имени и(или) в интересах Государственного Должностного Лица.»</w:t>
      </w:r>
    </w:p>
    <w:p w:rsidR="00B961DA" w:rsidRPr="009221FA" w:rsidRDefault="00B961DA" w:rsidP="00B961DA">
      <w:pPr>
        <w:pStyle w:val="affc"/>
        <w:ind w:left="0" w:firstLine="709"/>
        <w:jc w:val="both"/>
      </w:pPr>
    </w:p>
    <w:p w:rsidR="00B961DA" w:rsidRPr="00175EDF" w:rsidRDefault="00B961DA" w:rsidP="00B961DA">
      <w:pPr>
        <w:pStyle w:val="111"/>
        <w:tabs>
          <w:tab w:val="clear" w:pos="0"/>
        </w:tabs>
        <w:spacing w:before="240"/>
        <w:jc w:val="center"/>
        <w:rPr>
          <w:rFonts w:ascii="Times New Roman" w:hAnsi="Times New Roman"/>
          <w:caps/>
          <w:sz w:val="24"/>
          <w:szCs w:val="24"/>
        </w:rPr>
      </w:pPr>
      <w:r>
        <w:rPr>
          <w:rFonts w:ascii="Times New Roman" w:hAnsi="Times New Roman"/>
          <w:caps/>
          <w:sz w:val="24"/>
          <w:szCs w:val="24"/>
        </w:rPr>
        <w:lastRenderedPageBreak/>
        <w:t xml:space="preserve">12 </w:t>
      </w:r>
      <w:r w:rsidRPr="00175EDF">
        <w:rPr>
          <w:rFonts w:ascii="Times New Roman" w:hAnsi="Times New Roman"/>
          <w:caps/>
          <w:sz w:val="24"/>
          <w:szCs w:val="24"/>
        </w:rPr>
        <w:t>Образцы основных форм документов, включаемых в Предложение</w:t>
      </w:r>
    </w:p>
    <w:p w:rsidR="00B961DA" w:rsidRPr="00175EDF" w:rsidRDefault="00B961DA" w:rsidP="00B961DA">
      <w:pPr>
        <w:pStyle w:val="27"/>
        <w:numPr>
          <w:ilvl w:val="0"/>
          <w:numId w:val="0"/>
        </w:numPr>
        <w:spacing w:before="0" w:after="0"/>
        <w:rPr>
          <w:rFonts w:ascii="Times New Roman" w:hAnsi="Times New Roman"/>
          <w:sz w:val="24"/>
          <w:szCs w:val="24"/>
          <w:lang w:val="ru-RU"/>
        </w:rPr>
      </w:pPr>
      <w:bookmarkStart w:id="134" w:name="_Toc189545085"/>
      <w:bookmarkStart w:id="135" w:name="_Toc251847634"/>
      <w:bookmarkStart w:id="136" w:name="_Toc399409621"/>
      <w:r>
        <w:rPr>
          <w:rFonts w:ascii="Times New Roman" w:hAnsi="Times New Roman"/>
          <w:sz w:val="24"/>
          <w:szCs w:val="24"/>
          <w:lang w:val="ru-RU"/>
        </w:rPr>
        <w:t>12.1.</w:t>
      </w:r>
      <w:r w:rsidRPr="00175EDF">
        <w:rPr>
          <w:rFonts w:ascii="Times New Roman" w:hAnsi="Times New Roman"/>
          <w:sz w:val="24"/>
          <w:szCs w:val="24"/>
          <w:lang w:val="ru-RU"/>
        </w:rPr>
        <w:t>Письмо о подаче предложения (Форма №1)</w:t>
      </w:r>
      <w:bookmarkEnd w:id="134"/>
      <w:bookmarkEnd w:id="135"/>
      <w:bookmarkEnd w:id="136"/>
    </w:p>
    <w:p w:rsidR="00B961DA" w:rsidRPr="00175EDF" w:rsidRDefault="00B961DA" w:rsidP="00B961DA">
      <w:pPr>
        <w:pBdr>
          <w:top w:val="single" w:sz="4" w:space="1" w:color="auto"/>
        </w:pBdr>
        <w:shd w:val="clear" w:color="auto" w:fill="E0E0E0"/>
        <w:tabs>
          <w:tab w:val="num" w:pos="0"/>
        </w:tabs>
        <w:spacing w:line="240" w:lineRule="auto"/>
        <w:ind w:right="21"/>
        <w:jc w:val="center"/>
        <w:rPr>
          <w:b/>
          <w:spacing w:val="36"/>
          <w:szCs w:val="24"/>
        </w:rPr>
      </w:pPr>
      <w:r w:rsidRPr="00175EDF">
        <w:rPr>
          <w:b/>
          <w:spacing w:val="36"/>
          <w:szCs w:val="24"/>
        </w:rPr>
        <w:t>начало формы</w:t>
      </w:r>
    </w:p>
    <w:p w:rsidR="00B961DA" w:rsidRPr="00175EDF" w:rsidRDefault="00B961DA" w:rsidP="00B961DA">
      <w:pPr>
        <w:tabs>
          <w:tab w:val="num" w:pos="0"/>
        </w:tabs>
        <w:spacing w:line="240" w:lineRule="auto"/>
        <w:ind w:right="5243"/>
        <w:rPr>
          <w:szCs w:val="24"/>
        </w:rPr>
      </w:pPr>
      <w:r w:rsidRPr="00175EDF">
        <w:rPr>
          <w:szCs w:val="24"/>
        </w:rPr>
        <w:t>«____»___________ 20 __г.</w:t>
      </w:r>
    </w:p>
    <w:p w:rsidR="00B961DA" w:rsidRPr="00175EDF" w:rsidRDefault="00B961DA" w:rsidP="00B961DA">
      <w:pPr>
        <w:tabs>
          <w:tab w:val="num" w:pos="0"/>
        </w:tabs>
        <w:spacing w:line="240" w:lineRule="auto"/>
        <w:ind w:right="5245"/>
        <w:rPr>
          <w:szCs w:val="24"/>
        </w:rPr>
      </w:pPr>
      <w:r w:rsidRPr="00175EDF">
        <w:rPr>
          <w:szCs w:val="24"/>
        </w:rPr>
        <w:t>№_______________________</w:t>
      </w:r>
    </w:p>
    <w:p w:rsidR="00B961DA" w:rsidRPr="00175EDF" w:rsidRDefault="00B961DA" w:rsidP="00B961DA">
      <w:pPr>
        <w:tabs>
          <w:tab w:val="num" w:pos="0"/>
        </w:tabs>
        <w:spacing w:line="240" w:lineRule="auto"/>
        <w:jc w:val="center"/>
        <w:rPr>
          <w:b/>
          <w:szCs w:val="24"/>
        </w:rPr>
      </w:pPr>
      <w:r w:rsidRPr="00175EDF">
        <w:rPr>
          <w:b/>
          <w:szCs w:val="24"/>
        </w:rPr>
        <w:t>Уважаемые господа!</w:t>
      </w:r>
    </w:p>
    <w:p w:rsidR="00B961DA" w:rsidRPr="00175EDF" w:rsidRDefault="00B961DA" w:rsidP="00B961DA">
      <w:pPr>
        <w:spacing w:after="0" w:line="240" w:lineRule="auto"/>
        <w:rPr>
          <w:b/>
          <w:bCs/>
          <w:i/>
          <w:iCs/>
          <w:color w:val="000000"/>
          <w:w w:val="108"/>
          <w:sz w:val="22"/>
        </w:rPr>
      </w:pPr>
      <w:r w:rsidRPr="00175EDF">
        <w:rPr>
          <w:szCs w:val="24"/>
        </w:rPr>
        <w:t xml:space="preserve">Изучив Уведомление о проведении _________________________________________ и Закупочную документацию по </w:t>
      </w:r>
      <w:r w:rsidRPr="00175EDF">
        <w:rPr>
          <w:b/>
          <w:szCs w:val="24"/>
        </w:rPr>
        <w:t>_________________________________________________________________________</w:t>
      </w:r>
      <w:r w:rsidRPr="00175EDF">
        <w:rPr>
          <w:szCs w:val="24"/>
        </w:rPr>
        <w:t>, и принимая установленные в них требования и условия,</w:t>
      </w:r>
    </w:p>
    <w:p w:rsidR="00B961DA" w:rsidRPr="00175EDF" w:rsidRDefault="00B961DA" w:rsidP="00B961DA">
      <w:pPr>
        <w:tabs>
          <w:tab w:val="num" w:pos="0"/>
        </w:tabs>
        <w:spacing w:after="0" w:line="240" w:lineRule="auto"/>
        <w:rPr>
          <w:szCs w:val="24"/>
        </w:rPr>
      </w:pPr>
      <w:r w:rsidRPr="00175EDF">
        <w:rPr>
          <w:szCs w:val="24"/>
        </w:rPr>
        <w:t>_____________________________________________________________________________</w:t>
      </w:r>
    </w:p>
    <w:p w:rsidR="00B961DA" w:rsidRPr="00175EDF" w:rsidRDefault="00B961DA" w:rsidP="00B961DA">
      <w:pPr>
        <w:tabs>
          <w:tab w:val="num" w:pos="0"/>
        </w:tabs>
        <w:spacing w:after="0" w:line="240" w:lineRule="auto"/>
        <w:jc w:val="center"/>
        <w:rPr>
          <w:szCs w:val="24"/>
          <w:vertAlign w:val="superscript"/>
        </w:rPr>
      </w:pPr>
      <w:r w:rsidRPr="00175EDF">
        <w:rPr>
          <w:szCs w:val="24"/>
          <w:vertAlign w:val="superscript"/>
        </w:rPr>
        <w:t>(полное наименование Участника с указанием организационно-правовой формы)</w:t>
      </w:r>
    </w:p>
    <w:p w:rsidR="00B961DA" w:rsidRPr="00175EDF" w:rsidRDefault="00B961DA" w:rsidP="00B961DA">
      <w:pPr>
        <w:tabs>
          <w:tab w:val="num" w:pos="0"/>
        </w:tabs>
        <w:spacing w:after="0" w:line="240" w:lineRule="auto"/>
        <w:rPr>
          <w:szCs w:val="24"/>
        </w:rPr>
      </w:pPr>
      <w:r w:rsidRPr="00175EDF">
        <w:rPr>
          <w:szCs w:val="24"/>
        </w:rPr>
        <w:t>зарегистрированное по адресу</w:t>
      </w:r>
    </w:p>
    <w:p w:rsidR="00B961DA" w:rsidRPr="00175EDF" w:rsidRDefault="00B961DA" w:rsidP="00B961DA">
      <w:pPr>
        <w:tabs>
          <w:tab w:val="num" w:pos="0"/>
        </w:tabs>
        <w:spacing w:after="0" w:line="240" w:lineRule="auto"/>
        <w:rPr>
          <w:szCs w:val="24"/>
        </w:rPr>
      </w:pPr>
      <w:r w:rsidRPr="00175EDF">
        <w:rPr>
          <w:szCs w:val="24"/>
        </w:rPr>
        <w:t>_____________________________________________________________________________</w:t>
      </w:r>
    </w:p>
    <w:p w:rsidR="00B961DA" w:rsidRPr="00175EDF" w:rsidRDefault="00B961DA" w:rsidP="00B961DA">
      <w:pPr>
        <w:tabs>
          <w:tab w:val="num" w:pos="0"/>
        </w:tabs>
        <w:spacing w:after="0" w:line="240" w:lineRule="auto"/>
        <w:jc w:val="center"/>
        <w:rPr>
          <w:szCs w:val="24"/>
          <w:vertAlign w:val="superscript"/>
        </w:rPr>
      </w:pPr>
      <w:r w:rsidRPr="00175EDF">
        <w:rPr>
          <w:szCs w:val="24"/>
          <w:vertAlign w:val="superscript"/>
        </w:rPr>
        <w:t>(юридический адрес Участника)</w:t>
      </w:r>
    </w:p>
    <w:p w:rsidR="00B961DA" w:rsidRPr="00175EDF" w:rsidRDefault="00B961DA" w:rsidP="00B961DA">
      <w:pPr>
        <w:tabs>
          <w:tab w:val="num" w:pos="0"/>
        </w:tabs>
        <w:spacing w:after="0" w:line="240" w:lineRule="auto"/>
        <w:rPr>
          <w:szCs w:val="24"/>
        </w:rPr>
      </w:pPr>
      <w:r w:rsidRPr="00175EDF">
        <w:rPr>
          <w:szCs w:val="24"/>
        </w:rPr>
        <w:t>предлагает заключить Договор на _____________________________________________________________________________</w:t>
      </w:r>
    </w:p>
    <w:p w:rsidR="00B961DA" w:rsidRPr="00175EDF" w:rsidRDefault="00B961DA" w:rsidP="00B961DA">
      <w:pPr>
        <w:tabs>
          <w:tab w:val="num" w:pos="0"/>
        </w:tabs>
        <w:spacing w:after="0" w:line="240" w:lineRule="auto"/>
        <w:jc w:val="center"/>
        <w:rPr>
          <w:szCs w:val="24"/>
          <w:vertAlign w:val="superscript"/>
        </w:rPr>
      </w:pPr>
      <w:r w:rsidRPr="00175EDF">
        <w:rPr>
          <w:szCs w:val="24"/>
          <w:vertAlign w:val="superscript"/>
        </w:rPr>
        <w:t>(краткое описание поставляемой продукции, выполняемых работ, оказываемых ус луг)</w:t>
      </w:r>
    </w:p>
    <w:p w:rsidR="00B961DA" w:rsidRPr="00175EDF" w:rsidRDefault="00B961DA" w:rsidP="00B961DA">
      <w:pPr>
        <w:tabs>
          <w:tab w:val="num" w:pos="0"/>
        </w:tabs>
        <w:spacing w:line="240" w:lineRule="auto"/>
        <w:rPr>
          <w:szCs w:val="24"/>
        </w:rPr>
      </w:pPr>
      <w:r w:rsidRPr="00175EDF">
        <w:rPr>
          <w:szCs w:val="24"/>
        </w:rPr>
        <w:t>_____________________________________________________________________________</w:t>
      </w:r>
    </w:p>
    <w:p w:rsidR="00B961DA" w:rsidRPr="00175EDF" w:rsidRDefault="00B961DA" w:rsidP="00B961DA">
      <w:pPr>
        <w:tabs>
          <w:tab w:val="num" w:pos="0"/>
        </w:tabs>
        <w:spacing w:line="240" w:lineRule="auto"/>
        <w:jc w:val="both"/>
        <w:rPr>
          <w:szCs w:val="24"/>
        </w:rPr>
      </w:pPr>
      <w:r w:rsidRPr="00175EDF">
        <w:rPr>
          <w:szCs w:val="24"/>
        </w:rPr>
        <w:t xml:space="preserve">на условиях и в соответствии с требованиями, установленными в Техническом задании и в настоящей закупочной документации, являющиеся неотъемлемыми приложениями к настоящему письму и составляющим вместе с настоящим письмом Предложение, </w:t>
      </w:r>
      <w:r w:rsidRPr="00175EDF">
        <w:rPr>
          <w:b/>
          <w:i/>
          <w:szCs w:val="24"/>
        </w:rPr>
        <w:t>на общую сумму</w:t>
      </w:r>
    </w:p>
    <w:tbl>
      <w:tblPr>
        <w:tblW w:w="0" w:type="auto"/>
        <w:tblLayout w:type="fixed"/>
        <w:tblLook w:val="01E0" w:firstRow="1" w:lastRow="1" w:firstColumn="1" w:lastColumn="1" w:noHBand="0" w:noVBand="0"/>
      </w:tblPr>
      <w:tblGrid>
        <w:gridCol w:w="5184"/>
        <w:gridCol w:w="5184"/>
      </w:tblGrid>
      <w:tr w:rsidR="00B961DA" w:rsidRPr="00175EDF" w:rsidTr="007A4A22">
        <w:trPr>
          <w:cantSplit/>
        </w:trPr>
        <w:tc>
          <w:tcPr>
            <w:tcW w:w="5184" w:type="dxa"/>
          </w:tcPr>
          <w:p w:rsidR="00B961DA" w:rsidRPr="00175EDF" w:rsidRDefault="00B961DA" w:rsidP="007A4A22">
            <w:pPr>
              <w:tabs>
                <w:tab w:val="num" w:pos="0"/>
              </w:tabs>
              <w:spacing w:line="240" w:lineRule="auto"/>
              <w:rPr>
                <w:szCs w:val="24"/>
              </w:rPr>
            </w:pPr>
            <w:r w:rsidRPr="00175EDF">
              <w:rPr>
                <w:szCs w:val="24"/>
              </w:rPr>
              <w:t xml:space="preserve">Итоговая стоимость Предложения, </w:t>
            </w:r>
            <w:r w:rsidRPr="00175EDF">
              <w:rPr>
                <w:szCs w:val="24"/>
              </w:rPr>
              <w:br/>
              <w:t>руб. с НДС</w:t>
            </w:r>
          </w:p>
        </w:tc>
        <w:tc>
          <w:tcPr>
            <w:tcW w:w="5184" w:type="dxa"/>
          </w:tcPr>
          <w:p w:rsidR="00B961DA" w:rsidRPr="00175EDF" w:rsidRDefault="00B961DA" w:rsidP="007A4A22">
            <w:pPr>
              <w:tabs>
                <w:tab w:val="num" w:pos="0"/>
              </w:tabs>
              <w:spacing w:line="240" w:lineRule="auto"/>
              <w:rPr>
                <w:szCs w:val="24"/>
              </w:rPr>
            </w:pPr>
            <w:r w:rsidRPr="00175EDF">
              <w:rPr>
                <w:szCs w:val="24"/>
              </w:rPr>
              <w:t>___________________________________</w:t>
            </w:r>
          </w:p>
          <w:p w:rsidR="00B961DA" w:rsidRPr="00175EDF" w:rsidRDefault="00B961DA" w:rsidP="007A4A22">
            <w:pPr>
              <w:tabs>
                <w:tab w:val="num" w:pos="0"/>
              </w:tabs>
              <w:spacing w:line="240" w:lineRule="auto"/>
              <w:rPr>
                <w:szCs w:val="24"/>
              </w:rPr>
            </w:pPr>
            <w:r w:rsidRPr="00175EDF">
              <w:rPr>
                <w:szCs w:val="24"/>
                <w:vertAlign w:val="superscript"/>
              </w:rPr>
              <w:t>(итоговая стоимость, руб. с НДС)</w:t>
            </w:r>
          </w:p>
        </w:tc>
      </w:tr>
    </w:tbl>
    <w:p w:rsidR="00B961DA" w:rsidRPr="00175EDF" w:rsidRDefault="00B961DA" w:rsidP="00B961DA">
      <w:pPr>
        <w:tabs>
          <w:tab w:val="num" w:pos="0"/>
        </w:tabs>
        <w:spacing w:line="240" w:lineRule="auto"/>
        <w:jc w:val="both"/>
        <w:rPr>
          <w:szCs w:val="24"/>
        </w:rPr>
      </w:pPr>
    </w:p>
    <w:p w:rsidR="00B961DA" w:rsidRPr="00175EDF" w:rsidRDefault="00B961DA" w:rsidP="00B961DA">
      <w:pPr>
        <w:tabs>
          <w:tab w:val="num" w:pos="0"/>
        </w:tabs>
        <w:spacing w:line="240" w:lineRule="auto"/>
        <w:jc w:val="both"/>
        <w:rPr>
          <w:szCs w:val="24"/>
        </w:rPr>
      </w:pPr>
      <w:r w:rsidRPr="00175EDF">
        <w:rPr>
          <w:szCs w:val="24"/>
        </w:rPr>
        <w:t xml:space="preserve"> [</w:t>
      </w:r>
      <w:r w:rsidRPr="00175EDF">
        <w:rPr>
          <w:b/>
          <w:i/>
          <w:szCs w:val="24"/>
        </w:rPr>
        <w:t>Если итоговая стоимость Предложения не может быть определена, эта строка удаляется</w:t>
      </w:r>
      <w:r w:rsidRPr="00175EDF">
        <w:rPr>
          <w:szCs w:val="24"/>
        </w:rPr>
        <w:t>]</w:t>
      </w:r>
    </w:p>
    <w:p w:rsidR="00B961DA" w:rsidRPr="00175EDF" w:rsidRDefault="00B961DA" w:rsidP="00B961DA">
      <w:pPr>
        <w:tabs>
          <w:tab w:val="num" w:pos="0"/>
        </w:tabs>
        <w:spacing w:line="240" w:lineRule="auto"/>
        <w:jc w:val="both"/>
        <w:rPr>
          <w:b/>
          <w:szCs w:val="24"/>
        </w:rPr>
      </w:pPr>
      <w:r w:rsidRPr="00175EDF">
        <w:rPr>
          <w:b/>
          <w:szCs w:val="24"/>
        </w:rPr>
        <w:t>В стоимость настоящего Предложения включены все затраты, налоги, пошлины, сборы и обязательные платежи согласно действующему законодательству Российской Федерации, а также все скидки.</w:t>
      </w:r>
    </w:p>
    <w:p w:rsidR="00B961DA" w:rsidRPr="00175EDF" w:rsidRDefault="00B961DA" w:rsidP="00B961DA">
      <w:pPr>
        <w:tabs>
          <w:tab w:val="num" w:pos="0"/>
        </w:tabs>
        <w:spacing w:line="240" w:lineRule="auto"/>
        <w:rPr>
          <w:szCs w:val="24"/>
        </w:rPr>
      </w:pPr>
      <w:r w:rsidRPr="00175EDF">
        <w:rPr>
          <w:szCs w:val="24"/>
        </w:rPr>
        <w:tab/>
        <w:t>Настоящее Предложение действует до «____»______________ 20 ___ г.</w:t>
      </w:r>
      <w:bookmarkStart w:id="137" w:name="_Hlt440565644"/>
      <w:bookmarkEnd w:id="137"/>
    </w:p>
    <w:p w:rsidR="00B961DA" w:rsidRPr="00175EDF" w:rsidRDefault="00B961DA" w:rsidP="00B961DA">
      <w:pPr>
        <w:tabs>
          <w:tab w:val="num" w:pos="0"/>
        </w:tabs>
        <w:spacing w:line="240" w:lineRule="auto"/>
        <w:jc w:val="both"/>
        <w:rPr>
          <w:szCs w:val="24"/>
        </w:rPr>
      </w:pPr>
      <w:r w:rsidRPr="00175EDF">
        <w:rPr>
          <w:szCs w:val="24"/>
        </w:rPr>
        <w:tab/>
        <w:t>Настоящее Предложение дополняется следующими документами, включая неотъемлемые приложения:</w:t>
      </w:r>
    </w:p>
    <w:p w:rsidR="00B961DA" w:rsidRPr="00175EDF" w:rsidRDefault="00B961DA" w:rsidP="00B961DA">
      <w:pPr>
        <w:numPr>
          <w:ilvl w:val="0"/>
          <w:numId w:val="24"/>
        </w:numPr>
        <w:tabs>
          <w:tab w:val="clear" w:pos="1080"/>
          <w:tab w:val="num" w:pos="0"/>
          <w:tab w:val="left" w:pos="993"/>
        </w:tabs>
        <w:spacing w:after="0" w:line="240" w:lineRule="auto"/>
        <w:ind w:left="0" w:firstLine="0"/>
        <w:jc w:val="both"/>
        <w:rPr>
          <w:szCs w:val="24"/>
        </w:rPr>
      </w:pPr>
      <w:r w:rsidRPr="00175EDF">
        <w:rPr>
          <w:szCs w:val="24"/>
        </w:rPr>
        <w:t>Коммерческое предложение (Форма № 2) – на ____ листах</w:t>
      </w:r>
    </w:p>
    <w:p w:rsidR="00B961DA" w:rsidRPr="00175EDF" w:rsidRDefault="00B961DA" w:rsidP="00B961DA">
      <w:pPr>
        <w:numPr>
          <w:ilvl w:val="0"/>
          <w:numId w:val="24"/>
        </w:numPr>
        <w:tabs>
          <w:tab w:val="clear" w:pos="1080"/>
          <w:tab w:val="num" w:pos="0"/>
          <w:tab w:val="left" w:pos="993"/>
        </w:tabs>
        <w:spacing w:after="0" w:line="240" w:lineRule="auto"/>
        <w:ind w:left="0" w:firstLine="0"/>
        <w:jc w:val="both"/>
        <w:rPr>
          <w:szCs w:val="24"/>
        </w:rPr>
      </w:pPr>
      <w:r w:rsidRPr="00175EDF">
        <w:rPr>
          <w:szCs w:val="24"/>
        </w:rPr>
        <w:t>Спецификация №1 к Техническому заданию - на ____ листах</w:t>
      </w:r>
    </w:p>
    <w:p w:rsidR="00B961DA" w:rsidRPr="00175EDF" w:rsidRDefault="00B961DA" w:rsidP="00B961DA">
      <w:pPr>
        <w:numPr>
          <w:ilvl w:val="0"/>
          <w:numId w:val="24"/>
        </w:numPr>
        <w:tabs>
          <w:tab w:val="clear" w:pos="1080"/>
          <w:tab w:val="num" w:pos="0"/>
          <w:tab w:val="left" w:pos="993"/>
        </w:tabs>
        <w:spacing w:after="0" w:line="240" w:lineRule="auto"/>
        <w:ind w:left="0" w:firstLine="0"/>
        <w:jc w:val="both"/>
        <w:rPr>
          <w:szCs w:val="24"/>
        </w:rPr>
      </w:pPr>
      <w:r w:rsidRPr="00175EDF">
        <w:rPr>
          <w:szCs w:val="24"/>
        </w:rPr>
        <w:t>Анкета участника (Форма № 4) – на ____ листах.</w:t>
      </w:r>
    </w:p>
    <w:p w:rsidR="00B961DA" w:rsidRPr="00175EDF" w:rsidRDefault="00B961DA" w:rsidP="00B961DA">
      <w:pPr>
        <w:numPr>
          <w:ilvl w:val="0"/>
          <w:numId w:val="24"/>
        </w:numPr>
        <w:tabs>
          <w:tab w:val="clear" w:pos="1080"/>
          <w:tab w:val="num" w:pos="0"/>
          <w:tab w:val="left" w:pos="993"/>
        </w:tabs>
        <w:spacing w:after="0" w:line="240" w:lineRule="auto"/>
        <w:ind w:left="0" w:firstLine="0"/>
        <w:jc w:val="both"/>
        <w:rPr>
          <w:szCs w:val="24"/>
        </w:rPr>
      </w:pPr>
      <w:r w:rsidRPr="00175EDF">
        <w:rPr>
          <w:szCs w:val="24"/>
        </w:rPr>
        <w:t>Документы, подтверждающие соответствие Участника установленным требованиям (п.3.2) – на ____ листах.</w:t>
      </w:r>
    </w:p>
    <w:p w:rsidR="00B961DA" w:rsidRPr="00175EDF" w:rsidRDefault="00B961DA" w:rsidP="00B961DA">
      <w:pPr>
        <w:numPr>
          <w:ilvl w:val="0"/>
          <w:numId w:val="24"/>
        </w:numPr>
        <w:tabs>
          <w:tab w:val="clear" w:pos="1080"/>
          <w:tab w:val="num" w:pos="0"/>
          <w:tab w:val="left" w:pos="993"/>
        </w:tabs>
        <w:spacing w:after="0" w:line="240" w:lineRule="auto"/>
        <w:ind w:left="0" w:firstLine="0"/>
        <w:jc w:val="both"/>
        <w:rPr>
          <w:szCs w:val="24"/>
        </w:rPr>
      </w:pPr>
      <w:r w:rsidRPr="00175EDF">
        <w:rPr>
          <w:szCs w:val="24"/>
        </w:rPr>
        <w:lastRenderedPageBreak/>
        <w:t>Справка о выполнении аналогичных по характеру и объему договоров на ____ листах ___________________________</w:t>
      </w:r>
    </w:p>
    <w:p w:rsidR="00B961DA" w:rsidRPr="00175EDF" w:rsidRDefault="00B961DA" w:rsidP="00B961DA">
      <w:pPr>
        <w:tabs>
          <w:tab w:val="left" w:pos="993"/>
        </w:tabs>
        <w:spacing w:after="0" w:line="240" w:lineRule="auto"/>
        <w:jc w:val="both"/>
        <w:rPr>
          <w:szCs w:val="24"/>
        </w:rPr>
      </w:pPr>
      <w:r w:rsidRPr="00175EDF">
        <w:rPr>
          <w:szCs w:val="24"/>
        </w:rPr>
        <w:t>6.__________________</w:t>
      </w:r>
    </w:p>
    <w:p w:rsidR="00B961DA" w:rsidRPr="00175EDF" w:rsidRDefault="00B961DA" w:rsidP="00B961DA">
      <w:pPr>
        <w:tabs>
          <w:tab w:val="left" w:pos="993"/>
        </w:tabs>
        <w:spacing w:after="0" w:line="240" w:lineRule="auto"/>
        <w:jc w:val="both"/>
        <w:rPr>
          <w:szCs w:val="24"/>
        </w:rPr>
      </w:pPr>
      <w:r w:rsidRPr="00175EDF">
        <w:rPr>
          <w:szCs w:val="24"/>
        </w:rPr>
        <w:t>7._____________________</w:t>
      </w:r>
    </w:p>
    <w:p w:rsidR="00B961DA" w:rsidRPr="00175EDF" w:rsidRDefault="00B961DA" w:rsidP="00B961DA">
      <w:pPr>
        <w:tabs>
          <w:tab w:val="num" w:pos="0"/>
        </w:tabs>
        <w:spacing w:after="0" w:line="240" w:lineRule="auto"/>
        <w:rPr>
          <w:szCs w:val="24"/>
        </w:rPr>
      </w:pPr>
      <w:r w:rsidRPr="00175EDF">
        <w:rPr>
          <w:szCs w:val="24"/>
        </w:rPr>
        <w:t>____________________________________</w:t>
      </w:r>
    </w:p>
    <w:p w:rsidR="00B961DA" w:rsidRPr="00175EDF" w:rsidRDefault="00B961DA" w:rsidP="00B961DA">
      <w:pPr>
        <w:tabs>
          <w:tab w:val="num" w:pos="0"/>
        </w:tabs>
        <w:spacing w:after="0" w:line="240" w:lineRule="auto"/>
        <w:ind w:right="3684"/>
        <w:jc w:val="center"/>
        <w:rPr>
          <w:szCs w:val="24"/>
          <w:vertAlign w:val="superscript"/>
        </w:rPr>
      </w:pPr>
      <w:r w:rsidRPr="00175EDF">
        <w:rPr>
          <w:szCs w:val="24"/>
          <w:vertAlign w:val="superscript"/>
        </w:rPr>
        <w:t>(подпись, М.П.)</w:t>
      </w:r>
    </w:p>
    <w:p w:rsidR="00B961DA" w:rsidRPr="00175EDF" w:rsidRDefault="00B961DA" w:rsidP="00B961DA">
      <w:pPr>
        <w:tabs>
          <w:tab w:val="num" w:pos="0"/>
        </w:tabs>
        <w:spacing w:after="0" w:line="240" w:lineRule="auto"/>
        <w:rPr>
          <w:szCs w:val="24"/>
        </w:rPr>
      </w:pPr>
      <w:r w:rsidRPr="00175EDF">
        <w:rPr>
          <w:szCs w:val="24"/>
        </w:rPr>
        <w:t>____________________________________</w:t>
      </w:r>
    </w:p>
    <w:p w:rsidR="00B961DA" w:rsidRPr="00175EDF" w:rsidRDefault="00B961DA" w:rsidP="00B961DA">
      <w:pPr>
        <w:tabs>
          <w:tab w:val="num" w:pos="0"/>
        </w:tabs>
        <w:spacing w:after="0" w:line="240" w:lineRule="auto"/>
        <w:rPr>
          <w:szCs w:val="24"/>
        </w:rPr>
      </w:pPr>
      <w:r w:rsidRPr="00175EDF">
        <w:rPr>
          <w:szCs w:val="24"/>
          <w:vertAlign w:val="superscript"/>
        </w:rPr>
        <w:t>(фамилия, имя, отчество подписавшего, должность)</w:t>
      </w:r>
    </w:p>
    <w:p w:rsidR="00B961DA" w:rsidRPr="00175EDF" w:rsidRDefault="00B961DA" w:rsidP="00B961DA">
      <w:pPr>
        <w:tabs>
          <w:tab w:val="num" w:pos="0"/>
        </w:tabs>
        <w:spacing w:line="240" w:lineRule="auto"/>
        <w:rPr>
          <w:szCs w:val="24"/>
        </w:rPr>
      </w:pPr>
    </w:p>
    <w:p w:rsidR="00B961DA" w:rsidRPr="00175EDF" w:rsidRDefault="00B961DA" w:rsidP="00B961DA">
      <w:pPr>
        <w:pBdr>
          <w:bottom w:val="single" w:sz="4" w:space="1" w:color="auto"/>
        </w:pBdr>
        <w:shd w:val="clear" w:color="auto" w:fill="E0E0E0"/>
        <w:tabs>
          <w:tab w:val="num" w:pos="0"/>
        </w:tabs>
        <w:spacing w:line="240" w:lineRule="auto"/>
        <w:ind w:right="21"/>
        <w:jc w:val="center"/>
        <w:rPr>
          <w:b/>
          <w:spacing w:val="36"/>
          <w:szCs w:val="24"/>
        </w:rPr>
      </w:pPr>
      <w:r w:rsidRPr="00175EDF">
        <w:rPr>
          <w:b/>
          <w:spacing w:val="36"/>
          <w:szCs w:val="24"/>
        </w:rPr>
        <w:t>конец формы</w:t>
      </w:r>
    </w:p>
    <w:p w:rsidR="00B961DA" w:rsidRPr="00175EDF" w:rsidRDefault="00B961DA" w:rsidP="00B961DA">
      <w:pPr>
        <w:pStyle w:val="aff6"/>
        <w:tabs>
          <w:tab w:val="clear" w:pos="1134"/>
          <w:tab w:val="num" w:pos="0"/>
          <w:tab w:val="left" w:pos="180"/>
        </w:tabs>
        <w:spacing w:line="240" w:lineRule="auto"/>
        <w:ind w:left="0" w:firstLine="0"/>
        <w:rPr>
          <w:b/>
          <w:sz w:val="24"/>
          <w:szCs w:val="24"/>
        </w:rPr>
      </w:pPr>
      <w:bookmarkStart w:id="138" w:name="_Toc98254011"/>
    </w:p>
    <w:p w:rsidR="00B961DA" w:rsidRPr="00175EDF" w:rsidRDefault="00B961DA" w:rsidP="00B961DA">
      <w:pPr>
        <w:pStyle w:val="aff6"/>
        <w:tabs>
          <w:tab w:val="clear" w:pos="1134"/>
          <w:tab w:val="num" w:pos="0"/>
          <w:tab w:val="left" w:pos="180"/>
        </w:tabs>
        <w:spacing w:line="240" w:lineRule="auto"/>
        <w:ind w:left="0" w:firstLine="0"/>
        <w:rPr>
          <w:b/>
          <w:sz w:val="24"/>
          <w:szCs w:val="24"/>
        </w:rPr>
      </w:pPr>
      <w:r w:rsidRPr="00175EDF">
        <w:rPr>
          <w:b/>
          <w:sz w:val="24"/>
          <w:szCs w:val="24"/>
        </w:rPr>
        <w:t>1</w:t>
      </w:r>
      <w:r>
        <w:rPr>
          <w:b/>
          <w:sz w:val="24"/>
          <w:szCs w:val="24"/>
        </w:rPr>
        <w:t>2</w:t>
      </w:r>
      <w:r w:rsidRPr="00175EDF">
        <w:rPr>
          <w:b/>
          <w:sz w:val="24"/>
          <w:szCs w:val="24"/>
        </w:rPr>
        <w:t>.1.1 Инструкции по заполнению</w:t>
      </w:r>
      <w:bookmarkEnd w:id="138"/>
      <w:r w:rsidRPr="00175EDF">
        <w:rPr>
          <w:b/>
          <w:sz w:val="24"/>
          <w:szCs w:val="24"/>
        </w:rPr>
        <w:t xml:space="preserve"> Формы №1</w:t>
      </w:r>
    </w:p>
    <w:p w:rsidR="00B961DA" w:rsidRPr="00175EDF" w:rsidRDefault="00B961DA" w:rsidP="00B961DA">
      <w:pPr>
        <w:tabs>
          <w:tab w:val="num" w:pos="0"/>
          <w:tab w:val="left" w:pos="180"/>
        </w:tabs>
        <w:spacing w:after="0" w:line="240" w:lineRule="auto"/>
        <w:ind w:firstLine="709"/>
        <w:jc w:val="both"/>
        <w:rPr>
          <w:szCs w:val="24"/>
        </w:rPr>
      </w:pPr>
      <w:r w:rsidRPr="00175EDF">
        <w:rPr>
          <w:szCs w:val="24"/>
        </w:rPr>
        <w:tab/>
        <w:t>1. 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B961DA" w:rsidRPr="00175EDF" w:rsidRDefault="00B961DA" w:rsidP="00B961DA">
      <w:pPr>
        <w:tabs>
          <w:tab w:val="num" w:pos="0"/>
          <w:tab w:val="left" w:pos="180"/>
        </w:tabs>
        <w:spacing w:after="0" w:line="240" w:lineRule="auto"/>
        <w:ind w:firstLine="709"/>
        <w:jc w:val="both"/>
        <w:rPr>
          <w:szCs w:val="24"/>
        </w:rPr>
      </w:pPr>
      <w:r w:rsidRPr="00175EDF">
        <w:rPr>
          <w:szCs w:val="24"/>
        </w:rPr>
        <w:t>2. Участник должен указать свое полное наименование (с указанием организационно-правовой формы) и юридический адрес.</w:t>
      </w:r>
    </w:p>
    <w:p w:rsidR="00B961DA" w:rsidRPr="00175EDF" w:rsidRDefault="00B961DA" w:rsidP="00B961DA">
      <w:pPr>
        <w:tabs>
          <w:tab w:val="num" w:pos="0"/>
          <w:tab w:val="left" w:pos="180"/>
        </w:tabs>
        <w:spacing w:after="0" w:line="240" w:lineRule="auto"/>
        <w:ind w:firstLine="709"/>
        <w:jc w:val="both"/>
        <w:rPr>
          <w:szCs w:val="24"/>
        </w:rPr>
      </w:pPr>
      <w:r w:rsidRPr="00175EDF">
        <w:rPr>
          <w:szCs w:val="24"/>
        </w:rPr>
        <w:t>3. Если закупка осуществляется по лотам, то помимо краткого описания продукции, работ, услуг должны быть указаны номера лотов, на которые подается Предложение.</w:t>
      </w:r>
    </w:p>
    <w:p w:rsidR="00B961DA" w:rsidRPr="00175EDF" w:rsidRDefault="00B961DA" w:rsidP="00B961DA">
      <w:pPr>
        <w:tabs>
          <w:tab w:val="num" w:pos="0"/>
          <w:tab w:val="left" w:pos="180"/>
        </w:tabs>
        <w:spacing w:after="0" w:line="240" w:lineRule="auto"/>
        <w:ind w:firstLine="709"/>
        <w:jc w:val="both"/>
        <w:rPr>
          <w:szCs w:val="24"/>
        </w:rPr>
      </w:pPr>
      <w:r w:rsidRPr="00175EDF">
        <w:rPr>
          <w:szCs w:val="24"/>
        </w:rPr>
        <w:t xml:space="preserve">4.Участник должен указать стоимость оказания услуг цифрами и словами, </w:t>
      </w:r>
      <w:r w:rsidRPr="00175EDF">
        <w:rPr>
          <w:szCs w:val="24"/>
        </w:rPr>
        <w:br/>
        <w:t xml:space="preserve">в рублях, с НДС. </w:t>
      </w:r>
    </w:p>
    <w:p w:rsidR="00B961DA" w:rsidRPr="00175EDF" w:rsidRDefault="00B961DA" w:rsidP="00B961DA">
      <w:pPr>
        <w:tabs>
          <w:tab w:val="num" w:pos="0"/>
          <w:tab w:val="left" w:pos="180"/>
        </w:tabs>
        <w:spacing w:after="0" w:line="240" w:lineRule="auto"/>
        <w:ind w:firstLine="709"/>
        <w:jc w:val="both"/>
        <w:rPr>
          <w:szCs w:val="24"/>
        </w:rPr>
      </w:pPr>
      <w:r w:rsidRPr="00175EDF">
        <w:rPr>
          <w:szCs w:val="24"/>
        </w:rPr>
        <w:t>5. Предложение должно быть действительно в течение срока, достаточного для завершения процедуры выбора Победителя и заключения Договора – не менее двух месяцев.</w:t>
      </w:r>
    </w:p>
    <w:p w:rsidR="00B961DA" w:rsidRPr="00175EDF" w:rsidRDefault="00B961DA" w:rsidP="00B961DA">
      <w:pPr>
        <w:tabs>
          <w:tab w:val="num" w:pos="0"/>
          <w:tab w:val="left" w:pos="180"/>
        </w:tabs>
        <w:spacing w:after="0" w:line="240" w:lineRule="auto"/>
        <w:ind w:firstLine="709"/>
        <w:jc w:val="both"/>
        <w:rPr>
          <w:szCs w:val="24"/>
        </w:rPr>
      </w:pPr>
      <w:r w:rsidRPr="00175EDF">
        <w:rPr>
          <w:szCs w:val="24"/>
        </w:rPr>
        <w:t>6. Письмо должно быть подписано и скреплено печатью в соответствии с требованиями закупочной документации.</w:t>
      </w:r>
    </w:p>
    <w:p w:rsidR="00B961DA" w:rsidRPr="00FA6281" w:rsidRDefault="00B961DA" w:rsidP="00B961DA">
      <w:pPr>
        <w:pStyle w:val="27"/>
        <w:numPr>
          <w:ilvl w:val="0"/>
          <w:numId w:val="0"/>
        </w:numPr>
        <w:spacing w:before="0" w:after="0"/>
        <w:rPr>
          <w:rFonts w:ascii="Times New Roman" w:hAnsi="Times New Roman"/>
          <w:sz w:val="24"/>
          <w:szCs w:val="24"/>
          <w:lang w:val="ru-RU"/>
        </w:rPr>
      </w:pPr>
      <w:bookmarkStart w:id="139" w:name="_Toc189545086"/>
      <w:r w:rsidRPr="00175EDF">
        <w:rPr>
          <w:rFonts w:ascii="Times New Roman" w:hAnsi="Times New Roman"/>
          <w:sz w:val="24"/>
          <w:szCs w:val="24"/>
          <w:lang w:val="ru-RU"/>
        </w:rPr>
        <w:br w:type="page"/>
      </w:r>
      <w:bookmarkStart w:id="140" w:name="_Toc251847635"/>
      <w:bookmarkStart w:id="141" w:name="_Toc399409622"/>
      <w:r>
        <w:rPr>
          <w:rFonts w:ascii="Times New Roman" w:hAnsi="Times New Roman"/>
          <w:sz w:val="24"/>
          <w:szCs w:val="24"/>
          <w:lang w:val="ru-RU"/>
        </w:rPr>
        <w:lastRenderedPageBreak/>
        <w:t>12.2.</w:t>
      </w:r>
      <w:r w:rsidRPr="00FA6281">
        <w:rPr>
          <w:rFonts w:ascii="Times New Roman" w:hAnsi="Times New Roman"/>
          <w:sz w:val="24"/>
          <w:szCs w:val="24"/>
          <w:lang w:val="ru-RU"/>
        </w:rPr>
        <w:t>Коммерческое предложение (Форма №2)</w:t>
      </w:r>
      <w:bookmarkEnd w:id="139"/>
      <w:bookmarkEnd w:id="140"/>
      <w:bookmarkEnd w:id="141"/>
    </w:p>
    <w:p w:rsidR="00B961DA" w:rsidRPr="00175EDF" w:rsidRDefault="00B961DA" w:rsidP="00B961DA">
      <w:pPr>
        <w:pBdr>
          <w:top w:val="single" w:sz="4" w:space="1" w:color="auto"/>
        </w:pBdr>
        <w:shd w:val="clear" w:color="auto" w:fill="E0E0E0"/>
        <w:tabs>
          <w:tab w:val="num" w:pos="0"/>
        </w:tabs>
        <w:spacing w:after="0" w:line="240" w:lineRule="auto"/>
        <w:ind w:right="21"/>
        <w:jc w:val="center"/>
        <w:rPr>
          <w:b/>
          <w:spacing w:val="36"/>
          <w:szCs w:val="24"/>
        </w:rPr>
      </w:pPr>
      <w:r w:rsidRPr="00175EDF">
        <w:rPr>
          <w:b/>
          <w:spacing w:val="36"/>
          <w:szCs w:val="24"/>
        </w:rPr>
        <w:t>начало формы</w:t>
      </w:r>
    </w:p>
    <w:p w:rsidR="00B961DA" w:rsidRPr="00175EDF" w:rsidRDefault="00B961DA" w:rsidP="00B961DA">
      <w:pPr>
        <w:tabs>
          <w:tab w:val="num" w:pos="0"/>
        </w:tabs>
        <w:spacing w:after="0" w:line="240" w:lineRule="auto"/>
        <w:rPr>
          <w:szCs w:val="24"/>
        </w:rPr>
      </w:pPr>
    </w:p>
    <w:p w:rsidR="00B961DA" w:rsidRPr="00175EDF" w:rsidRDefault="00B961DA" w:rsidP="00B961DA">
      <w:pPr>
        <w:tabs>
          <w:tab w:val="num" w:pos="0"/>
        </w:tabs>
        <w:spacing w:after="0" w:line="240" w:lineRule="auto"/>
        <w:rPr>
          <w:szCs w:val="24"/>
        </w:rPr>
      </w:pPr>
      <w:r w:rsidRPr="00175EDF">
        <w:rPr>
          <w:szCs w:val="24"/>
        </w:rPr>
        <w:tab/>
        <w:t xml:space="preserve">Приложение </w:t>
      </w:r>
      <w:r w:rsidRPr="00175EDF">
        <w:rPr>
          <w:szCs w:val="24"/>
        </w:rPr>
        <w:fldChar w:fldCharType="begin"/>
      </w:r>
      <w:r w:rsidRPr="00175EDF">
        <w:rPr>
          <w:szCs w:val="24"/>
        </w:rPr>
        <w:instrText xml:space="preserve"> SEQ Приложение \* ARABIC </w:instrText>
      </w:r>
      <w:r w:rsidRPr="00175EDF">
        <w:rPr>
          <w:szCs w:val="24"/>
        </w:rPr>
        <w:fldChar w:fldCharType="separate"/>
      </w:r>
      <w:r>
        <w:rPr>
          <w:noProof/>
          <w:szCs w:val="24"/>
        </w:rPr>
        <w:t>1</w:t>
      </w:r>
      <w:r w:rsidRPr="00175EDF">
        <w:rPr>
          <w:szCs w:val="24"/>
        </w:rPr>
        <w:fldChar w:fldCharType="end"/>
      </w:r>
      <w:r w:rsidRPr="00175EDF">
        <w:rPr>
          <w:szCs w:val="24"/>
        </w:rPr>
        <w:t xml:space="preserve"> к письму о подаче предложения</w:t>
      </w:r>
      <w:r w:rsidRPr="00175EDF">
        <w:rPr>
          <w:szCs w:val="24"/>
        </w:rPr>
        <w:br/>
        <w:t>от «___»____________ 20 __ г. №__________</w:t>
      </w:r>
    </w:p>
    <w:p w:rsidR="00B961DA" w:rsidRPr="00175EDF" w:rsidRDefault="00B961DA" w:rsidP="00B961DA">
      <w:pPr>
        <w:tabs>
          <w:tab w:val="num" w:pos="0"/>
        </w:tabs>
        <w:spacing w:after="0" w:line="240" w:lineRule="auto"/>
        <w:rPr>
          <w:szCs w:val="24"/>
        </w:rPr>
      </w:pPr>
    </w:p>
    <w:p w:rsidR="00B961DA" w:rsidRPr="00175EDF" w:rsidRDefault="00B961DA" w:rsidP="00B961DA">
      <w:pPr>
        <w:tabs>
          <w:tab w:val="num" w:pos="0"/>
        </w:tabs>
        <w:suppressAutoHyphens/>
        <w:spacing w:after="0" w:line="240" w:lineRule="auto"/>
        <w:jc w:val="center"/>
        <w:rPr>
          <w:b/>
          <w:szCs w:val="24"/>
        </w:rPr>
      </w:pPr>
      <w:r w:rsidRPr="00175EDF">
        <w:rPr>
          <w:b/>
          <w:szCs w:val="24"/>
        </w:rPr>
        <w:t>Коммерческое предложение</w:t>
      </w:r>
    </w:p>
    <w:p w:rsidR="00B961DA" w:rsidRPr="00175EDF" w:rsidRDefault="00B961DA" w:rsidP="00B961DA">
      <w:pPr>
        <w:tabs>
          <w:tab w:val="num" w:pos="0"/>
        </w:tabs>
        <w:spacing w:after="0" w:line="240" w:lineRule="auto"/>
        <w:rPr>
          <w:szCs w:val="24"/>
        </w:rPr>
      </w:pPr>
    </w:p>
    <w:p w:rsidR="00B961DA" w:rsidRPr="00175EDF" w:rsidRDefault="00B961DA" w:rsidP="00B961DA">
      <w:pPr>
        <w:tabs>
          <w:tab w:val="num" w:pos="0"/>
        </w:tabs>
        <w:spacing w:after="0" w:line="240" w:lineRule="auto"/>
        <w:rPr>
          <w:szCs w:val="24"/>
        </w:rPr>
      </w:pPr>
      <w:r w:rsidRPr="00175EDF">
        <w:rPr>
          <w:szCs w:val="24"/>
        </w:rPr>
        <w:tab/>
        <w:t>Наименование и адрес Участника: _________________________________________</w:t>
      </w:r>
    </w:p>
    <w:p w:rsidR="00B961DA" w:rsidRPr="00175EDF" w:rsidRDefault="00B961DA" w:rsidP="00B961DA">
      <w:pPr>
        <w:tabs>
          <w:tab w:val="num" w:pos="0"/>
        </w:tabs>
        <w:spacing w:after="0" w:line="240" w:lineRule="auto"/>
        <w:rPr>
          <w:szCs w:val="24"/>
        </w:rPr>
      </w:pPr>
    </w:p>
    <w:p w:rsidR="00B961DA" w:rsidRPr="00175EDF" w:rsidRDefault="00B961DA" w:rsidP="00B961DA">
      <w:pPr>
        <w:tabs>
          <w:tab w:val="num" w:pos="0"/>
        </w:tabs>
        <w:spacing w:after="0" w:line="240" w:lineRule="auto"/>
        <w:rPr>
          <w:b/>
          <w:szCs w:val="24"/>
        </w:rPr>
      </w:pPr>
      <w:r w:rsidRPr="00175EDF">
        <w:rPr>
          <w:szCs w:val="24"/>
        </w:rPr>
        <w:t xml:space="preserve">Изучив Уведомление о ______________________________________________________________________________ и приложенную Закупочную документацию, и принимая установленные в них требования и условия, предлагаем </w:t>
      </w:r>
      <w:r>
        <w:rPr>
          <w:szCs w:val="24"/>
        </w:rPr>
        <w:t>выполнение следующих работ</w:t>
      </w:r>
      <w:r w:rsidRPr="00175EDF">
        <w:rPr>
          <w:szCs w:val="24"/>
        </w:rPr>
        <w:t>:</w:t>
      </w:r>
    </w:p>
    <w:p w:rsidR="00B961DA" w:rsidRPr="00175EDF" w:rsidRDefault="00B961DA" w:rsidP="00B961DA">
      <w:pPr>
        <w:tabs>
          <w:tab w:val="num" w:pos="0"/>
        </w:tabs>
        <w:spacing w:after="0" w:line="240" w:lineRule="auto"/>
        <w:rPr>
          <w:b/>
          <w:szCs w:val="24"/>
        </w:rPr>
      </w:pPr>
    </w:p>
    <w:p w:rsidR="00B961DA" w:rsidRPr="00175EDF" w:rsidRDefault="00B961DA" w:rsidP="00B961DA">
      <w:pPr>
        <w:tabs>
          <w:tab w:val="num" w:pos="0"/>
        </w:tabs>
        <w:spacing w:after="0" w:line="240" w:lineRule="auto"/>
        <w:jc w:val="both"/>
        <w:rPr>
          <w:b/>
          <w:szCs w:val="24"/>
        </w:rPr>
      </w:pPr>
      <w:r w:rsidRPr="00175EDF">
        <w:rPr>
          <w:b/>
          <w:szCs w:val="24"/>
        </w:rPr>
        <w:tab/>
        <w:t xml:space="preserve">[Коммерческое предложение оформляется </w:t>
      </w:r>
      <w:r w:rsidRPr="00175EDF">
        <w:rPr>
          <w:b/>
          <w:i/>
          <w:szCs w:val="24"/>
        </w:rPr>
        <w:t xml:space="preserve">Участником </w:t>
      </w:r>
      <w:r w:rsidRPr="00E34625">
        <w:rPr>
          <w:b/>
          <w:i/>
          <w:szCs w:val="24"/>
        </w:rPr>
        <w:t xml:space="preserve">согласно Приложению № 1 к Техническому заданию «Спецификация», </w:t>
      </w:r>
      <w:r w:rsidRPr="00175EDF">
        <w:rPr>
          <w:b/>
          <w:i/>
          <w:szCs w:val="24"/>
        </w:rPr>
        <w:t>в соответствии с требованиями настоящей закупочной документации</w:t>
      </w:r>
      <w:r w:rsidRPr="00175EDF">
        <w:rPr>
          <w:b/>
          <w:szCs w:val="24"/>
        </w:rPr>
        <w:t>].</w:t>
      </w:r>
    </w:p>
    <w:p w:rsidR="00B961DA" w:rsidRPr="00175EDF" w:rsidRDefault="00B961DA" w:rsidP="00B961DA">
      <w:pPr>
        <w:tabs>
          <w:tab w:val="num" w:pos="0"/>
        </w:tabs>
        <w:spacing w:after="0" w:line="240" w:lineRule="auto"/>
        <w:jc w:val="both"/>
        <w:rPr>
          <w:b/>
          <w:szCs w:val="24"/>
        </w:rPr>
      </w:pPr>
    </w:p>
    <w:p w:rsidR="00B961DA" w:rsidRPr="00175EDF" w:rsidRDefault="00B961DA" w:rsidP="00B961DA">
      <w:pPr>
        <w:tabs>
          <w:tab w:val="num" w:pos="0"/>
        </w:tabs>
        <w:spacing w:after="0" w:line="240" w:lineRule="auto"/>
        <w:rPr>
          <w:szCs w:val="24"/>
        </w:rPr>
      </w:pPr>
    </w:p>
    <w:p w:rsidR="00B961DA" w:rsidRPr="00175EDF" w:rsidRDefault="00B961DA" w:rsidP="00B961DA">
      <w:pPr>
        <w:tabs>
          <w:tab w:val="num" w:pos="0"/>
        </w:tabs>
        <w:spacing w:after="0" w:line="240" w:lineRule="auto"/>
        <w:rPr>
          <w:b/>
          <w:szCs w:val="24"/>
        </w:rPr>
      </w:pPr>
      <w:r w:rsidRPr="00175EDF">
        <w:rPr>
          <w:szCs w:val="24"/>
        </w:rPr>
        <w:t>В стоимость настоящего Предложения включены все затраты, налоги, пошлины, сборы и обязательные платежи согласно действующему законодательству Российской Федерации, а также все скидки.</w:t>
      </w:r>
    </w:p>
    <w:p w:rsidR="00B961DA" w:rsidRPr="00175EDF" w:rsidRDefault="00B961DA" w:rsidP="00B961DA">
      <w:pPr>
        <w:tabs>
          <w:tab w:val="num" w:pos="0"/>
        </w:tabs>
        <w:spacing w:after="0" w:line="240" w:lineRule="auto"/>
        <w:rPr>
          <w:szCs w:val="24"/>
        </w:rPr>
      </w:pPr>
    </w:p>
    <w:p w:rsidR="00B961DA" w:rsidRPr="00175EDF" w:rsidRDefault="00B961DA" w:rsidP="00B961DA">
      <w:pPr>
        <w:tabs>
          <w:tab w:val="num" w:pos="0"/>
        </w:tabs>
        <w:spacing w:after="0" w:line="240" w:lineRule="auto"/>
        <w:rPr>
          <w:b/>
          <w:szCs w:val="24"/>
        </w:rPr>
      </w:pPr>
      <w:r w:rsidRPr="00175EDF">
        <w:rPr>
          <w:szCs w:val="24"/>
        </w:rPr>
        <w:t xml:space="preserve">Платежные условия Договора: </w:t>
      </w:r>
      <w:r w:rsidRPr="00175EDF">
        <w:rPr>
          <w:b/>
          <w:szCs w:val="24"/>
        </w:rPr>
        <w:t>[</w:t>
      </w:r>
      <w:r w:rsidRPr="00175EDF">
        <w:rPr>
          <w:b/>
          <w:i/>
          <w:szCs w:val="24"/>
        </w:rPr>
        <w:t>указать</w:t>
      </w:r>
      <w:r w:rsidRPr="00175EDF">
        <w:rPr>
          <w:b/>
          <w:szCs w:val="24"/>
        </w:rPr>
        <w:t>]</w:t>
      </w:r>
    </w:p>
    <w:p w:rsidR="00B961DA" w:rsidRPr="00175EDF" w:rsidRDefault="00B961DA" w:rsidP="00B961DA">
      <w:pPr>
        <w:tabs>
          <w:tab w:val="num" w:pos="0"/>
        </w:tabs>
        <w:spacing w:after="0" w:line="240" w:lineRule="auto"/>
        <w:rPr>
          <w:b/>
          <w:szCs w:val="24"/>
        </w:rPr>
      </w:pPr>
    </w:p>
    <w:p w:rsidR="00B961DA" w:rsidRPr="00175EDF" w:rsidRDefault="00B961DA" w:rsidP="00B961DA">
      <w:pPr>
        <w:tabs>
          <w:tab w:val="num" w:pos="0"/>
        </w:tabs>
        <w:spacing w:after="0" w:line="240" w:lineRule="auto"/>
        <w:rPr>
          <w:szCs w:val="24"/>
        </w:rPr>
      </w:pPr>
      <w:r w:rsidRPr="00175EDF">
        <w:rPr>
          <w:szCs w:val="24"/>
        </w:rPr>
        <w:t>Исполнитель гарантирует, что состав и стоимость товаров/работ/услуг окончательны и остаются неизменными в течение всего срока действия договора.</w:t>
      </w:r>
    </w:p>
    <w:p w:rsidR="00B961DA" w:rsidRPr="00175EDF" w:rsidRDefault="00B961DA" w:rsidP="00B961DA">
      <w:pPr>
        <w:tabs>
          <w:tab w:val="num" w:pos="0"/>
        </w:tabs>
        <w:spacing w:after="0" w:line="240" w:lineRule="auto"/>
        <w:rPr>
          <w:b/>
          <w:szCs w:val="24"/>
        </w:rPr>
      </w:pPr>
    </w:p>
    <w:p w:rsidR="00B961DA" w:rsidRPr="00175EDF" w:rsidRDefault="00B961DA" w:rsidP="00B961DA">
      <w:pPr>
        <w:tabs>
          <w:tab w:val="num" w:pos="0"/>
        </w:tabs>
        <w:spacing w:after="0" w:line="240" w:lineRule="auto"/>
        <w:rPr>
          <w:b/>
          <w:szCs w:val="24"/>
        </w:rPr>
      </w:pPr>
    </w:p>
    <w:p w:rsidR="00B961DA" w:rsidRPr="00175EDF" w:rsidRDefault="00B961DA" w:rsidP="00B961DA">
      <w:pPr>
        <w:tabs>
          <w:tab w:val="num" w:pos="0"/>
        </w:tabs>
        <w:spacing w:after="0" w:line="240" w:lineRule="auto"/>
        <w:rPr>
          <w:b/>
          <w:szCs w:val="24"/>
        </w:rPr>
      </w:pPr>
      <w:r w:rsidRPr="00175EDF">
        <w:rPr>
          <w:szCs w:val="24"/>
        </w:rPr>
        <w:t>К настоящему Коммерческому предложению прилагаются следующие документы, подтверждающие соответствие предлагаемой нами продукции (товаров/работ/услуг) установленным требованиям: (</w:t>
      </w:r>
      <w:r w:rsidRPr="00175EDF">
        <w:rPr>
          <w:i/>
          <w:szCs w:val="24"/>
        </w:rPr>
        <w:t>Участник перечисляет приложения к предложению</w:t>
      </w:r>
      <w:r w:rsidRPr="00175EDF">
        <w:rPr>
          <w:szCs w:val="24"/>
        </w:rPr>
        <w:t>).</w:t>
      </w:r>
    </w:p>
    <w:p w:rsidR="00B961DA" w:rsidRPr="00175EDF" w:rsidRDefault="00B961DA" w:rsidP="00B961DA">
      <w:pPr>
        <w:tabs>
          <w:tab w:val="num" w:pos="0"/>
        </w:tabs>
        <w:spacing w:after="0" w:line="240" w:lineRule="auto"/>
        <w:rPr>
          <w:szCs w:val="24"/>
        </w:rPr>
      </w:pPr>
      <w:r w:rsidRPr="00175EDF">
        <w:rPr>
          <w:szCs w:val="24"/>
        </w:rPr>
        <w:t>____________________________________</w:t>
      </w:r>
    </w:p>
    <w:p w:rsidR="00B961DA" w:rsidRPr="00175EDF" w:rsidRDefault="00B961DA" w:rsidP="00B961DA">
      <w:pPr>
        <w:tabs>
          <w:tab w:val="num" w:pos="0"/>
        </w:tabs>
        <w:spacing w:after="0" w:line="240" w:lineRule="auto"/>
        <w:ind w:right="3684"/>
        <w:jc w:val="center"/>
        <w:rPr>
          <w:szCs w:val="24"/>
          <w:vertAlign w:val="superscript"/>
        </w:rPr>
      </w:pPr>
      <w:r w:rsidRPr="00175EDF">
        <w:rPr>
          <w:szCs w:val="24"/>
          <w:vertAlign w:val="superscript"/>
        </w:rPr>
        <w:t>(подпись, М.П.)</w:t>
      </w:r>
    </w:p>
    <w:p w:rsidR="00B961DA" w:rsidRPr="00175EDF" w:rsidRDefault="00B961DA" w:rsidP="00B961DA">
      <w:pPr>
        <w:tabs>
          <w:tab w:val="num" w:pos="0"/>
        </w:tabs>
        <w:spacing w:after="0" w:line="240" w:lineRule="auto"/>
        <w:rPr>
          <w:szCs w:val="24"/>
        </w:rPr>
      </w:pPr>
      <w:r w:rsidRPr="00175EDF">
        <w:rPr>
          <w:szCs w:val="24"/>
        </w:rPr>
        <w:t>____________________________________</w:t>
      </w:r>
    </w:p>
    <w:p w:rsidR="00B961DA" w:rsidRPr="00175EDF" w:rsidRDefault="00B961DA" w:rsidP="00B961DA">
      <w:pPr>
        <w:tabs>
          <w:tab w:val="num" w:pos="0"/>
        </w:tabs>
        <w:spacing w:after="0" w:line="240" w:lineRule="auto"/>
        <w:ind w:right="3684"/>
        <w:jc w:val="center"/>
        <w:rPr>
          <w:szCs w:val="24"/>
          <w:vertAlign w:val="superscript"/>
        </w:rPr>
      </w:pPr>
      <w:r w:rsidRPr="00175EDF">
        <w:rPr>
          <w:szCs w:val="24"/>
          <w:vertAlign w:val="superscript"/>
        </w:rPr>
        <w:t>(фамилия, имя, отчество подписавшего, должность)</w:t>
      </w:r>
    </w:p>
    <w:p w:rsidR="00B961DA" w:rsidRPr="00175EDF" w:rsidRDefault="00B961DA" w:rsidP="00B961DA">
      <w:pPr>
        <w:keepNext/>
        <w:tabs>
          <w:tab w:val="num" w:pos="0"/>
        </w:tabs>
        <w:spacing w:after="0" w:line="240" w:lineRule="auto"/>
        <w:rPr>
          <w:b/>
          <w:szCs w:val="24"/>
        </w:rPr>
      </w:pPr>
    </w:p>
    <w:p w:rsidR="00B961DA" w:rsidRPr="00175EDF" w:rsidRDefault="00B961DA" w:rsidP="00B961DA">
      <w:pPr>
        <w:pBdr>
          <w:bottom w:val="single" w:sz="4" w:space="1" w:color="auto"/>
        </w:pBdr>
        <w:shd w:val="clear" w:color="auto" w:fill="E0E0E0"/>
        <w:tabs>
          <w:tab w:val="num" w:pos="0"/>
        </w:tabs>
        <w:spacing w:after="0" w:line="240" w:lineRule="auto"/>
        <w:ind w:right="21"/>
        <w:jc w:val="center"/>
        <w:rPr>
          <w:b/>
          <w:spacing w:val="36"/>
          <w:szCs w:val="24"/>
        </w:rPr>
      </w:pPr>
      <w:r w:rsidRPr="00175EDF">
        <w:rPr>
          <w:b/>
          <w:spacing w:val="36"/>
          <w:szCs w:val="24"/>
        </w:rPr>
        <w:t>конец формы</w:t>
      </w:r>
    </w:p>
    <w:p w:rsidR="00B961DA" w:rsidRPr="00175EDF" w:rsidRDefault="00B961DA" w:rsidP="00B961DA">
      <w:pPr>
        <w:keepNext/>
        <w:tabs>
          <w:tab w:val="num" w:pos="0"/>
        </w:tabs>
        <w:spacing w:after="0" w:line="240" w:lineRule="auto"/>
        <w:ind w:firstLine="709"/>
        <w:rPr>
          <w:b/>
          <w:szCs w:val="24"/>
        </w:rPr>
      </w:pPr>
    </w:p>
    <w:p w:rsidR="00B961DA" w:rsidRPr="00175EDF" w:rsidRDefault="00B961DA" w:rsidP="00B961DA">
      <w:pPr>
        <w:pStyle w:val="aff6"/>
        <w:tabs>
          <w:tab w:val="clear" w:pos="1134"/>
          <w:tab w:val="num" w:pos="0"/>
        </w:tabs>
        <w:spacing w:line="240" w:lineRule="auto"/>
        <w:ind w:left="0" w:firstLine="709"/>
        <w:rPr>
          <w:b/>
          <w:sz w:val="24"/>
          <w:szCs w:val="24"/>
        </w:rPr>
      </w:pPr>
      <w:bookmarkStart w:id="142" w:name="_Toc98254014"/>
      <w:r w:rsidRPr="00175EDF">
        <w:rPr>
          <w:b/>
          <w:sz w:val="24"/>
          <w:szCs w:val="24"/>
        </w:rPr>
        <w:t>1</w:t>
      </w:r>
      <w:r>
        <w:rPr>
          <w:b/>
          <w:sz w:val="24"/>
          <w:szCs w:val="24"/>
        </w:rPr>
        <w:t>2</w:t>
      </w:r>
      <w:r w:rsidRPr="00175EDF">
        <w:rPr>
          <w:b/>
          <w:sz w:val="24"/>
          <w:szCs w:val="24"/>
        </w:rPr>
        <w:t>.2.1. Инструкции по заполнению</w:t>
      </w:r>
      <w:bookmarkEnd w:id="142"/>
      <w:r w:rsidRPr="00175EDF">
        <w:rPr>
          <w:b/>
          <w:sz w:val="24"/>
          <w:szCs w:val="24"/>
        </w:rPr>
        <w:t xml:space="preserve"> Формы №2</w:t>
      </w:r>
    </w:p>
    <w:p w:rsidR="00B961DA" w:rsidRPr="00175EDF" w:rsidRDefault="00B961DA" w:rsidP="00B961DA">
      <w:pPr>
        <w:tabs>
          <w:tab w:val="num" w:pos="0"/>
        </w:tabs>
        <w:spacing w:after="0" w:line="240" w:lineRule="auto"/>
        <w:ind w:firstLine="709"/>
        <w:jc w:val="both"/>
        <w:rPr>
          <w:szCs w:val="24"/>
        </w:rPr>
      </w:pPr>
      <w:r w:rsidRPr="00175EDF">
        <w:rPr>
          <w:szCs w:val="24"/>
        </w:rPr>
        <w:t>1. Участник указывает дату и номер Предложения в соответствии с письмом о подаче предложения.</w:t>
      </w:r>
    </w:p>
    <w:p w:rsidR="00B961DA" w:rsidRPr="00175EDF" w:rsidRDefault="00B961DA" w:rsidP="00B961DA">
      <w:pPr>
        <w:tabs>
          <w:tab w:val="num" w:pos="0"/>
        </w:tabs>
        <w:spacing w:after="0" w:line="240" w:lineRule="auto"/>
        <w:ind w:firstLine="709"/>
        <w:jc w:val="both"/>
        <w:rPr>
          <w:szCs w:val="24"/>
        </w:rPr>
      </w:pPr>
      <w:r w:rsidRPr="00175EDF">
        <w:rPr>
          <w:szCs w:val="24"/>
        </w:rPr>
        <w:t>2. Участник указывает свое фирменное наименование (в т.ч. организационно-правовую форму) и свой адрес.</w:t>
      </w:r>
    </w:p>
    <w:p w:rsidR="00B961DA" w:rsidRDefault="00B961DA" w:rsidP="00B961DA">
      <w:pPr>
        <w:tabs>
          <w:tab w:val="num" w:pos="0"/>
        </w:tabs>
        <w:spacing w:after="0" w:line="240" w:lineRule="auto"/>
        <w:ind w:firstLine="709"/>
        <w:jc w:val="both"/>
        <w:rPr>
          <w:szCs w:val="24"/>
        </w:rPr>
      </w:pPr>
      <w:r w:rsidRPr="00175EDF">
        <w:rPr>
          <w:szCs w:val="24"/>
        </w:rPr>
        <w:t xml:space="preserve">3. В коммерческом предложении описываются все позиции раздела 2 с учетом предлагаемых условий Договора. Участник вправе указать, что он согласен на проект Технического задания, изложенного в разделе 2. </w:t>
      </w:r>
      <w:bookmarkStart w:id="143" w:name="_Ref55335823"/>
      <w:bookmarkStart w:id="144" w:name="_Ref55336359"/>
      <w:bookmarkStart w:id="145" w:name="_Toc57314675"/>
      <w:bookmarkStart w:id="146" w:name="_Toc69728989"/>
      <w:bookmarkStart w:id="147" w:name="_Toc189545088"/>
      <w:bookmarkStart w:id="148" w:name="_Toc251847637"/>
      <w:bookmarkStart w:id="149" w:name="_Toc399409624"/>
      <w:r w:rsidRPr="00175EDF">
        <w:rPr>
          <w:szCs w:val="24"/>
        </w:rPr>
        <w:t xml:space="preserve"> </w:t>
      </w:r>
    </w:p>
    <w:p w:rsidR="007A13DB" w:rsidRDefault="007A13DB" w:rsidP="00B961DA">
      <w:pPr>
        <w:tabs>
          <w:tab w:val="num" w:pos="0"/>
        </w:tabs>
        <w:spacing w:after="0" w:line="240" w:lineRule="auto"/>
        <w:ind w:firstLine="709"/>
        <w:jc w:val="both"/>
        <w:rPr>
          <w:szCs w:val="24"/>
        </w:rPr>
      </w:pPr>
    </w:p>
    <w:p w:rsidR="007A13DB" w:rsidRDefault="007A13DB" w:rsidP="00B961DA">
      <w:pPr>
        <w:tabs>
          <w:tab w:val="num" w:pos="0"/>
        </w:tabs>
        <w:spacing w:after="0" w:line="240" w:lineRule="auto"/>
        <w:ind w:firstLine="709"/>
        <w:jc w:val="both"/>
        <w:rPr>
          <w:szCs w:val="24"/>
        </w:rPr>
      </w:pPr>
    </w:p>
    <w:p w:rsidR="007A13DB" w:rsidRPr="00175EDF" w:rsidRDefault="007A13DB" w:rsidP="00B961DA">
      <w:pPr>
        <w:tabs>
          <w:tab w:val="num" w:pos="0"/>
        </w:tabs>
        <w:spacing w:after="0" w:line="240" w:lineRule="auto"/>
        <w:ind w:firstLine="709"/>
        <w:jc w:val="both"/>
        <w:rPr>
          <w:szCs w:val="24"/>
        </w:rPr>
      </w:pPr>
    </w:p>
    <w:p w:rsidR="00B961DA" w:rsidRPr="00175EDF" w:rsidRDefault="00B961DA" w:rsidP="00B961DA">
      <w:pPr>
        <w:tabs>
          <w:tab w:val="num" w:pos="0"/>
        </w:tabs>
        <w:spacing w:after="0" w:line="240" w:lineRule="auto"/>
        <w:ind w:firstLine="709"/>
        <w:jc w:val="both"/>
        <w:rPr>
          <w:szCs w:val="24"/>
        </w:rPr>
      </w:pPr>
    </w:p>
    <w:bookmarkEnd w:id="143"/>
    <w:bookmarkEnd w:id="144"/>
    <w:bookmarkEnd w:id="145"/>
    <w:bookmarkEnd w:id="146"/>
    <w:bookmarkEnd w:id="147"/>
    <w:bookmarkEnd w:id="148"/>
    <w:bookmarkEnd w:id="149"/>
    <w:p w:rsidR="007A4A22" w:rsidRPr="00D5077A" w:rsidRDefault="007A4A22" w:rsidP="007A4A22">
      <w:pPr>
        <w:tabs>
          <w:tab w:val="num" w:pos="0"/>
        </w:tabs>
        <w:spacing w:after="0"/>
        <w:jc w:val="center"/>
        <w:rPr>
          <w:b/>
        </w:rPr>
      </w:pPr>
      <w:r>
        <w:rPr>
          <w:b/>
        </w:rPr>
        <w:lastRenderedPageBreak/>
        <w:t xml:space="preserve">12.3 </w:t>
      </w:r>
      <w:r w:rsidRPr="00D5077A">
        <w:rPr>
          <w:b/>
        </w:rPr>
        <w:t>Анкета Участника</w:t>
      </w:r>
    </w:p>
    <w:p w:rsidR="007A4A22" w:rsidRDefault="007A4A22" w:rsidP="007A4A22">
      <w:pPr>
        <w:tabs>
          <w:tab w:val="num" w:pos="0"/>
        </w:tabs>
        <w:spacing w:after="0"/>
        <w:jc w:val="center"/>
        <w:rPr>
          <w:b/>
        </w:rPr>
      </w:pPr>
      <w:r w:rsidRPr="00D5077A">
        <w:rPr>
          <w:b/>
        </w:rPr>
        <w:t>(контрагента/</w:t>
      </w:r>
      <w:proofErr w:type="spellStart"/>
      <w:r w:rsidRPr="00D5077A">
        <w:rPr>
          <w:b/>
        </w:rPr>
        <w:t>субконтрагента</w:t>
      </w:r>
      <w:proofErr w:type="spellEnd"/>
      <w:r w:rsidRPr="00D5077A">
        <w:rPr>
          <w:b/>
        </w:rPr>
        <w:t>)</w:t>
      </w:r>
    </w:p>
    <w:p w:rsidR="007A4A22" w:rsidRPr="00BA2EE0" w:rsidRDefault="007A4A22" w:rsidP="007A4A22">
      <w:pPr>
        <w:tabs>
          <w:tab w:val="num" w:pos="0"/>
        </w:tabs>
        <w:spacing w:after="0"/>
        <w:jc w:val="center"/>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975"/>
        <w:gridCol w:w="2409"/>
      </w:tblGrid>
      <w:tr w:rsidR="007A4A22" w:rsidRPr="00604CD7" w:rsidTr="007A4A22">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pStyle w:val="aff4"/>
              <w:tabs>
                <w:tab w:val="num" w:pos="0"/>
                <w:tab w:val="left" w:pos="432"/>
              </w:tabs>
              <w:spacing w:before="0" w:after="0"/>
              <w:ind w:left="0" w:right="-108"/>
              <w:jc w:val="center"/>
              <w:rPr>
                <w:rFonts w:ascii="Times New Roman" w:hAnsi="Times New Roman"/>
                <w:sz w:val="20"/>
                <w:szCs w:val="20"/>
              </w:rPr>
            </w:pPr>
            <w:r w:rsidRPr="00604CD7">
              <w:rPr>
                <w:rFonts w:ascii="Times New Roman" w:hAnsi="Times New Roman"/>
                <w:sz w:val="20"/>
                <w:szCs w:val="20"/>
              </w:rPr>
              <w:t>№ п/п</w:t>
            </w:r>
          </w:p>
        </w:tc>
        <w:tc>
          <w:tcPr>
            <w:tcW w:w="6975" w:type="dxa"/>
            <w:tcBorders>
              <w:top w:val="single" w:sz="4" w:space="0" w:color="auto"/>
              <w:left w:val="single" w:sz="4" w:space="0" w:color="auto"/>
              <w:bottom w:val="single" w:sz="4" w:space="0" w:color="auto"/>
              <w:right w:val="single" w:sz="4" w:space="0" w:color="auto"/>
            </w:tcBorders>
            <w:vAlign w:val="center"/>
            <w:hideMark/>
          </w:tcPr>
          <w:p w:rsidR="007A4A22" w:rsidRPr="00604CD7" w:rsidRDefault="007A4A22" w:rsidP="007A4A22">
            <w:pPr>
              <w:pStyle w:val="aff4"/>
              <w:tabs>
                <w:tab w:val="num" w:pos="0"/>
              </w:tabs>
              <w:spacing w:before="0" w:after="0"/>
              <w:ind w:left="0"/>
              <w:jc w:val="center"/>
              <w:rPr>
                <w:rFonts w:ascii="Times New Roman" w:hAnsi="Times New Roman"/>
                <w:sz w:val="20"/>
                <w:szCs w:val="20"/>
              </w:rPr>
            </w:pPr>
            <w:r w:rsidRPr="00604CD7">
              <w:rPr>
                <w:rFonts w:ascii="Times New Roman" w:hAnsi="Times New Roman"/>
                <w:sz w:val="20"/>
                <w:szCs w:val="20"/>
              </w:rPr>
              <w:t>Наименование</w:t>
            </w:r>
          </w:p>
        </w:tc>
        <w:tc>
          <w:tcPr>
            <w:tcW w:w="2409" w:type="dxa"/>
            <w:tcBorders>
              <w:top w:val="single" w:sz="4" w:space="0" w:color="auto"/>
              <w:left w:val="single" w:sz="4" w:space="0" w:color="auto"/>
              <w:bottom w:val="single" w:sz="4" w:space="0" w:color="auto"/>
              <w:right w:val="single" w:sz="4" w:space="0" w:color="auto"/>
            </w:tcBorders>
            <w:vAlign w:val="center"/>
            <w:hideMark/>
          </w:tcPr>
          <w:p w:rsidR="007A4A22" w:rsidRPr="00604CD7" w:rsidRDefault="007A4A22" w:rsidP="007A4A22">
            <w:pPr>
              <w:pStyle w:val="aff4"/>
              <w:tabs>
                <w:tab w:val="num" w:pos="0"/>
              </w:tabs>
              <w:spacing w:before="0" w:after="0"/>
              <w:ind w:left="0"/>
              <w:jc w:val="center"/>
              <w:rPr>
                <w:rFonts w:ascii="Times New Roman" w:hAnsi="Times New Roman"/>
                <w:sz w:val="20"/>
                <w:szCs w:val="20"/>
              </w:rPr>
            </w:pPr>
            <w:r w:rsidRPr="00604CD7">
              <w:rPr>
                <w:rFonts w:ascii="Times New Roman" w:hAnsi="Times New Roman"/>
                <w:sz w:val="20"/>
                <w:szCs w:val="20"/>
              </w:rPr>
              <w:t>Сведения о контрагенте</w:t>
            </w: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1</w:t>
            </w:r>
          </w:p>
        </w:tc>
        <w:tc>
          <w:tcPr>
            <w:tcW w:w="6975"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pStyle w:val="aff3"/>
              <w:tabs>
                <w:tab w:val="num" w:pos="0"/>
              </w:tabs>
              <w:spacing w:before="0" w:after="0"/>
              <w:ind w:left="0"/>
              <w:rPr>
                <w:sz w:val="20"/>
                <w:szCs w:val="20"/>
                <w:lang w:eastAsia="en-US"/>
              </w:rPr>
            </w:pPr>
            <w:r w:rsidRPr="00604CD7">
              <w:rPr>
                <w:sz w:val="20"/>
                <w:szCs w:val="20"/>
                <w:lang w:eastAsia="en-US"/>
              </w:rPr>
              <w:t xml:space="preserve">Организационно-правовая форма юридического лица </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2</w:t>
            </w:r>
          </w:p>
        </w:tc>
        <w:tc>
          <w:tcPr>
            <w:tcW w:w="6975"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rPr>
                <w:sz w:val="20"/>
                <w:szCs w:val="20"/>
                <w:lang w:eastAsia="en-US"/>
              </w:rPr>
            </w:pPr>
            <w:r w:rsidRPr="00604CD7">
              <w:rPr>
                <w:sz w:val="20"/>
                <w:szCs w:val="20"/>
                <w:lang w:eastAsia="en-US"/>
              </w:rPr>
              <w:t>Наименование юридического лица (полное и сокращённое)</w:t>
            </w:r>
          </w:p>
          <w:p w:rsidR="007A4A22" w:rsidRPr="00604CD7" w:rsidRDefault="007A4A22" w:rsidP="007A4A22">
            <w:pPr>
              <w:pStyle w:val="aff3"/>
              <w:tabs>
                <w:tab w:val="num" w:pos="0"/>
              </w:tabs>
              <w:spacing w:before="0" w:after="0"/>
              <w:ind w:left="0"/>
              <w:rPr>
                <w:i/>
                <w:sz w:val="20"/>
                <w:szCs w:val="20"/>
                <w:lang w:eastAsia="en-US"/>
              </w:rPr>
            </w:pPr>
            <w:r w:rsidRPr="00604CD7">
              <w:rPr>
                <w:i/>
                <w:sz w:val="20"/>
                <w:szCs w:val="20"/>
                <w:lang w:eastAsia="en-US"/>
              </w:rPr>
              <w:t>(просьба указать на русском языке и латиницей)</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3</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lang w:eastAsia="en-US"/>
              </w:rPr>
              <w:t xml:space="preserve">Владельцы (учредители) юридического лица  (перечислить полные наименования учредителей юридического лица и организационно-правовую форму или Ф.И.О. всех учредителей) </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4</w:t>
            </w:r>
          </w:p>
        </w:tc>
        <w:tc>
          <w:tcPr>
            <w:tcW w:w="6975" w:type="dxa"/>
            <w:tcBorders>
              <w:top w:val="single" w:sz="4" w:space="0" w:color="auto"/>
              <w:left w:val="single" w:sz="4" w:space="0" w:color="auto"/>
              <w:bottom w:val="single" w:sz="4" w:space="0" w:color="auto"/>
              <w:right w:val="single" w:sz="4" w:space="0" w:color="auto"/>
            </w:tcBorders>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lang w:eastAsia="en-US"/>
              </w:rPr>
              <w:t>Является ли Юридическое лицо дочерней компанией международной холдинговой компании? Если да, то укажите наименование холдинга и страну, в которой он расположен</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highlight w:val="yellow"/>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5</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rPr>
                <w:sz w:val="20"/>
                <w:szCs w:val="20"/>
                <w:lang w:eastAsia="en-US"/>
              </w:rPr>
            </w:pPr>
            <w:r w:rsidRPr="0078347A">
              <w:rPr>
                <w:sz w:val="20"/>
                <w:szCs w:val="20"/>
                <w:lang w:eastAsia="en-US"/>
              </w:rPr>
              <w:t xml:space="preserve">Свидетельство о внесении в Единый государственный реестр юридических лиц / индивидуальных предпринимателей (дата и номер, кем выдано) </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6</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rPr>
                <w:sz w:val="20"/>
                <w:szCs w:val="20"/>
                <w:lang w:eastAsia="en-US"/>
              </w:rPr>
            </w:pPr>
            <w:r w:rsidRPr="0078347A">
              <w:rPr>
                <w:sz w:val="20"/>
                <w:szCs w:val="20"/>
                <w:lang w:eastAsia="en-US"/>
              </w:rPr>
              <w:t xml:space="preserve">ИНН </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7</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rPr>
                <w:sz w:val="20"/>
                <w:szCs w:val="20"/>
                <w:lang w:eastAsia="en-US"/>
              </w:rPr>
            </w:pPr>
            <w:r w:rsidRPr="0078347A">
              <w:rPr>
                <w:sz w:val="20"/>
                <w:szCs w:val="20"/>
                <w:lang w:eastAsia="en-US"/>
              </w:rPr>
              <w:t xml:space="preserve">Юридический адрес </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8</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rPr>
                <w:sz w:val="20"/>
                <w:szCs w:val="20"/>
                <w:lang w:eastAsia="en-US"/>
              </w:rPr>
            </w:pPr>
            <w:r w:rsidRPr="0078347A">
              <w:rPr>
                <w:sz w:val="20"/>
                <w:szCs w:val="20"/>
                <w:lang w:eastAsia="en-US"/>
              </w:rPr>
              <w:t xml:space="preserve">Фактический адрес </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9</w:t>
            </w:r>
          </w:p>
        </w:tc>
        <w:tc>
          <w:tcPr>
            <w:tcW w:w="6975" w:type="dxa"/>
            <w:tcBorders>
              <w:top w:val="single" w:sz="4" w:space="0" w:color="auto"/>
              <w:left w:val="single" w:sz="4" w:space="0" w:color="auto"/>
              <w:bottom w:val="single" w:sz="4" w:space="0" w:color="auto"/>
              <w:right w:val="single" w:sz="4" w:space="0" w:color="auto"/>
            </w:tcBorders>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lang w:eastAsia="en-US"/>
              </w:rPr>
              <w:t>Наименования и организационно-правовые формы дочерних и/или аффилированных лиц Юридического лица (участника Закупки), доля в которых составляет более 10% их уставного (акционерного) капитала при наличии таковых</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10</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lang w:eastAsia="en-US"/>
              </w:rPr>
              <w:t>Филиалы: перечислить наименования и почтовые адреса</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11</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lang w:eastAsia="en-US"/>
              </w:rPr>
              <w:t xml:space="preserve">Банковские реквизиты (наименование и адрес банка, номер расчетного счета </w:t>
            </w:r>
            <w:r w:rsidRPr="0078347A">
              <w:rPr>
                <w:sz w:val="20"/>
                <w:szCs w:val="20"/>
              </w:rPr>
              <w:t>контра</w:t>
            </w:r>
            <w:r w:rsidRPr="0078347A">
              <w:rPr>
                <w:sz w:val="20"/>
                <w:szCs w:val="20"/>
                <w:lang w:eastAsia="en-US"/>
              </w:rPr>
              <w:t xml:space="preserve">гента в банке, телефоны банка, прочие банковские реквизиты): указать все кредитные организации, в которых открыты счета </w:t>
            </w:r>
            <w:r w:rsidRPr="0078347A">
              <w:rPr>
                <w:sz w:val="20"/>
                <w:szCs w:val="20"/>
              </w:rPr>
              <w:t>контра</w:t>
            </w:r>
            <w:r w:rsidRPr="0078347A">
              <w:rPr>
                <w:sz w:val="20"/>
                <w:szCs w:val="20"/>
                <w:lang w:eastAsia="en-US"/>
              </w:rPr>
              <w:t>генту</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12</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lang w:eastAsia="en-US"/>
              </w:rPr>
              <w:t>Телефоны (с указанием кода города)</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13</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lang w:eastAsia="en-US"/>
              </w:rPr>
              <w:t>Факс (с указанием кода города)</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14</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lang w:eastAsia="en-US"/>
              </w:rPr>
              <w:t xml:space="preserve">Адрес электронной почты, адрес </w:t>
            </w:r>
            <w:proofErr w:type="spellStart"/>
            <w:r w:rsidRPr="0078347A">
              <w:rPr>
                <w:sz w:val="20"/>
                <w:szCs w:val="20"/>
                <w:lang w:eastAsia="en-US"/>
              </w:rPr>
              <w:t>вэб</w:t>
            </w:r>
            <w:proofErr w:type="spellEnd"/>
            <w:r w:rsidRPr="0078347A">
              <w:rPr>
                <w:sz w:val="20"/>
                <w:szCs w:val="20"/>
                <w:lang w:eastAsia="en-US"/>
              </w:rPr>
              <w:t>-сайта, если имеется</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15</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lang w:eastAsia="en-US"/>
              </w:rPr>
              <w:t xml:space="preserve">Фамилия, Имя и Отчество руководителя, имеющего право подписи согласно учредительным документам </w:t>
            </w:r>
            <w:r w:rsidRPr="0078347A">
              <w:rPr>
                <w:sz w:val="20"/>
                <w:szCs w:val="20"/>
              </w:rPr>
              <w:t>контра</w:t>
            </w:r>
            <w:r w:rsidRPr="0078347A">
              <w:rPr>
                <w:sz w:val="20"/>
                <w:szCs w:val="20"/>
                <w:lang w:eastAsia="en-US"/>
              </w:rPr>
              <w:t>гента, с указанием должности и контактного телефона, даты и места рождения,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16</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lang w:eastAsia="en-US"/>
              </w:rPr>
              <w:t>Фамилия, Имя и Отчество главного бухгалтера,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17</w:t>
            </w:r>
          </w:p>
        </w:tc>
        <w:tc>
          <w:tcPr>
            <w:tcW w:w="6975" w:type="dxa"/>
            <w:tcBorders>
              <w:top w:val="single" w:sz="4" w:space="0" w:color="auto"/>
              <w:left w:val="single" w:sz="4" w:space="0" w:color="auto"/>
              <w:bottom w:val="single" w:sz="4" w:space="0" w:color="auto"/>
              <w:right w:val="single" w:sz="4" w:space="0" w:color="auto"/>
            </w:tcBorders>
            <w:hideMark/>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lang w:eastAsia="en-US"/>
              </w:rPr>
              <w:t>Фамилия, Имя и Отчество ответственного лица, уполномоченного по доверенности представлять интересы организации, с указанием должности и контактного телефона</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18</w:t>
            </w:r>
          </w:p>
        </w:tc>
        <w:tc>
          <w:tcPr>
            <w:tcW w:w="6975" w:type="dxa"/>
            <w:tcBorders>
              <w:top w:val="single" w:sz="4" w:space="0" w:color="auto"/>
              <w:left w:val="single" w:sz="4" w:space="0" w:color="auto"/>
              <w:bottom w:val="single" w:sz="4" w:space="0" w:color="auto"/>
              <w:right w:val="single" w:sz="4" w:space="0" w:color="auto"/>
            </w:tcBorders>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lang w:eastAsia="en-US"/>
              </w:rPr>
              <w:t>Контактные лица, которые ответственны за участие в Закупке, инициированной ПАО «МТС-Банк» (полное имя, адрес электронной почты, номер телефона)</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19</w:t>
            </w:r>
          </w:p>
        </w:tc>
        <w:tc>
          <w:tcPr>
            <w:tcW w:w="6975" w:type="dxa"/>
            <w:tcBorders>
              <w:top w:val="single" w:sz="4" w:space="0" w:color="auto"/>
              <w:left w:val="single" w:sz="4" w:space="0" w:color="auto"/>
              <w:bottom w:val="single" w:sz="4" w:space="0" w:color="auto"/>
              <w:right w:val="single" w:sz="4" w:space="0" w:color="auto"/>
            </w:tcBorders>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rPr>
              <w:t>Полные имена пяти ключевых лиц Компании (генерального директора, финансового директора, технического директора, операционного директора, директора по маркетингу или других членов топ-менеджмента)</w:t>
            </w:r>
            <w:r w:rsidRPr="0078347A">
              <w:rPr>
                <w:rStyle w:val="af4"/>
                <w:sz w:val="20"/>
                <w:szCs w:val="20"/>
              </w:rPr>
              <w:footnoteReference w:id="1"/>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20</w:t>
            </w:r>
          </w:p>
        </w:tc>
        <w:tc>
          <w:tcPr>
            <w:tcW w:w="6975" w:type="dxa"/>
            <w:tcBorders>
              <w:top w:val="single" w:sz="4" w:space="0" w:color="auto"/>
              <w:left w:val="single" w:sz="4" w:space="0" w:color="auto"/>
              <w:bottom w:val="single" w:sz="4" w:space="0" w:color="auto"/>
              <w:right w:val="single" w:sz="4" w:space="0" w:color="auto"/>
            </w:tcBorders>
          </w:tcPr>
          <w:p w:rsidR="007A4A22" w:rsidRPr="0078347A" w:rsidRDefault="007A4A22" w:rsidP="007A4A22">
            <w:pPr>
              <w:pStyle w:val="aff3"/>
              <w:tabs>
                <w:tab w:val="num" w:pos="0"/>
              </w:tabs>
              <w:spacing w:before="0" w:after="0"/>
              <w:ind w:left="0"/>
              <w:jc w:val="both"/>
              <w:rPr>
                <w:sz w:val="20"/>
                <w:szCs w:val="20"/>
                <w:lang w:eastAsia="en-US"/>
              </w:rPr>
            </w:pPr>
            <w:r w:rsidRPr="0078347A">
              <w:rPr>
                <w:sz w:val="20"/>
                <w:szCs w:val="20"/>
              </w:rPr>
              <w:t>Список предполагаемых стран, в которых Юридическое лицо намеревается представлять интересы ПАО «МТС-Банк» (при наличии таких намерений)</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lastRenderedPageBreak/>
              <w:t>21</w:t>
            </w:r>
          </w:p>
        </w:tc>
        <w:tc>
          <w:tcPr>
            <w:tcW w:w="6975" w:type="dxa"/>
            <w:tcBorders>
              <w:top w:val="single" w:sz="4" w:space="0" w:color="auto"/>
              <w:left w:val="single" w:sz="4" w:space="0" w:color="auto"/>
              <w:bottom w:val="single" w:sz="4" w:space="0" w:color="auto"/>
              <w:right w:val="single" w:sz="4" w:space="0" w:color="auto"/>
            </w:tcBorders>
          </w:tcPr>
          <w:p w:rsidR="007A4A22" w:rsidRPr="0078347A" w:rsidRDefault="007A4A22" w:rsidP="007A4A22">
            <w:pPr>
              <w:pStyle w:val="aff3"/>
              <w:tabs>
                <w:tab w:val="num" w:pos="0"/>
              </w:tabs>
              <w:spacing w:before="0" w:after="0"/>
              <w:ind w:left="0"/>
              <w:jc w:val="both"/>
              <w:rPr>
                <w:sz w:val="20"/>
                <w:szCs w:val="20"/>
              </w:rPr>
            </w:pPr>
            <w:r w:rsidRPr="0078347A">
              <w:rPr>
                <w:sz w:val="20"/>
                <w:szCs w:val="20"/>
              </w:rPr>
              <w:t>Список стран, в которых Юридическое лицо ведёт бизнес-деятельность</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22</w:t>
            </w:r>
          </w:p>
        </w:tc>
        <w:tc>
          <w:tcPr>
            <w:tcW w:w="6975" w:type="dxa"/>
            <w:tcBorders>
              <w:top w:val="single" w:sz="4" w:space="0" w:color="auto"/>
              <w:left w:val="single" w:sz="4" w:space="0" w:color="auto"/>
              <w:bottom w:val="single" w:sz="4" w:space="0" w:color="auto"/>
              <w:right w:val="single" w:sz="4" w:space="0" w:color="auto"/>
            </w:tcBorders>
          </w:tcPr>
          <w:p w:rsidR="007A4A22" w:rsidRPr="0078347A" w:rsidRDefault="007A4A22" w:rsidP="007A4A22">
            <w:pPr>
              <w:pStyle w:val="aff3"/>
              <w:tabs>
                <w:tab w:val="num" w:pos="0"/>
              </w:tabs>
              <w:spacing w:before="0" w:after="0"/>
              <w:ind w:left="0"/>
              <w:jc w:val="both"/>
              <w:rPr>
                <w:sz w:val="20"/>
                <w:szCs w:val="20"/>
              </w:rPr>
            </w:pPr>
            <w:r w:rsidRPr="0078347A">
              <w:rPr>
                <w:sz w:val="20"/>
                <w:szCs w:val="20"/>
              </w:rPr>
              <w:t>Является ли Юридическое лицо государственной организацией?</w:t>
            </w:r>
            <w:r w:rsidRPr="0078347A">
              <w:rPr>
                <w:rStyle w:val="af4"/>
                <w:sz w:val="20"/>
                <w:szCs w:val="20"/>
              </w:rPr>
              <w:footnoteReference w:id="2"/>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23</w:t>
            </w:r>
          </w:p>
        </w:tc>
        <w:tc>
          <w:tcPr>
            <w:tcW w:w="6975" w:type="dxa"/>
            <w:tcBorders>
              <w:top w:val="single" w:sz="4" w:space="0" w:color="auto"/>
              <w:left w:val="single" w:sz="4" w:space="0" w:color="auto"/>
              <w:bottom w:val="single" w:sz="4" w:space="0" w:color="auto"/>
              <w:right w:val="single" w:sz="4" w:space="0" w:color="auto"/>
            </w:tcBorders>
          </w:tcPr>
          <w:p w:rsidR="007A4A22" w:rsidRPr="0078347A" w:rsidRDefault="007A4A22" w:rsidP="007A4A22">
            <w:pPr>
              <w:pStyle w:val="aff3"/>
              <w:tabs>
                <w:tab w:val="num" w:pos="0"/>
              </w:tabs>
              <w:spacing w:before="0" w:after="0"/>
              <w:ind w:left="0"/>
              <w:jc w:val="both"/>
              <w:rPr>
                <w:sz w:val="20"/>
                <w:szCs w:val="20"/>
              </w:rPr>
            </w:pPr>
            <w:r w:rsidRPr="0078347A">
              <w:rPr>
                <w:sz w:val="20"/>
                <w:szCs w:val="20"/>
              </w:rPr>
              <w:t>Предоставляет ли Юридическое лицо, на момент заполнения Анкеты, на возмездной или безвозмездной основе товары или услуги какому-либо Государственному должностному лицу</w:t>
            </w:r>
            <w:r w:rsidRPr="0078347A">
              <w:rPr>
                <w:rStyle w:val="af4"/>
                <w:sz w:val="20"/>
                <w:szCs w:val="20"/>
              </w:rPr>
              <w:footnoteReference w:id="3"/>
            </w:r>
            <w:r w:rsidRPr="0078347A">
              <w:rPr>
                <w:sz w:val="20"/>
                <w:szCs w:val="20"/>
              </w:rPr>
              <w:t xml:space="preserve">  или   государственной    организации?</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24</w:t>
            </w:r>
          </w:p>
        </w:tc>
        <w:tc>
          <w:tcPr>
            <w:tcW w:w="6975" w:type="dxa"/>
            <w:tcBorders>
              <w:top w:val="single" w:sz="4" w:space="0" w:color="auto"/>
              <w:left w:val="single" w:sz="4" w:space="0" w:color="auto"/>
              <w:bottom w:val="single" w:sz="4" w:space="0" w:color="auto"/>
              <w:right w:val="single" w:sz="4" w:space="0" w:color="auto"/>
            </w:tcBorders>
          </w:tcPr>
          <w:p w:rsidR="007A4A22" w:rsidRPr="0078347A" w:rsidRDefault="007A4A22" w:rsidP="007A4A22">
            <w:pPr>
              <w:pStyle w:val="aff3"/>
              <w:tabs>
                <w:tab w:val="num" w:pos="0"/>
              </w:tabs>
              <w:spacing w:before="0" w:after="0"/>
              <w:ind w:left="0"/>
              <w:jc w:val="both"/>
              <w:rPr>
                <w:sz w:val="20"/>
                <w:szCs w:val="20"/>
              </w:rPr>
            </w:pPr>
            <w:r w:rsidRPr="0078347A">
              <w:rPr>
                <w:sz w:val="20"/>
                <w:szCs w:val="20"/>
              </w:rPr>
              <w:t>Являются ли владельцы, топ-менеджеры, члены Совета Директоров, иные ключевые сотрудники Юридического лица, а также члены их семей, Государственными должностными лицами, членами политических партий или кандидатами на вступление в политические партии? Если да, то укажите занимаемую позицию и/или какой долей уставного (акционерного) капитала владеют.</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25</w:t>
            </w:r>
          </w:p>
        </w:tc>
        <w:tc>
          <w:tcPr>
            <w:tcW w:w="6975" w:type="dxa"/>
            <w:tcBorders>
              <w:top w:val="single" w:sz="4" w:space="0" w:color="auto"/>
              <w:left w:val="single" w:sz="4" w:space="0" w:color="auto"/>
              <w:bottom w:val="single" w:sz="4" w:space="0" w:color="auto"/>
              <w:right w:val="single" w:sz="4" w:space="0" w:color="auto"/>
            </w:tcBorders>
          </w:tcPr>
          <w:p w:rsidR="007A4A22" w:rsidRPr="0078347A" w:rsidRDefault="007A4A22" w:rsidP="007A4A22">
            <w:pPr>
              <w:pStyle w:val="aff3"/>
              <w:tabs>
                <w:tab w:val="num" w:pos="0"/>
              </w:tabs>
              <w:spacing w:before="0" w:after="0"/>
              <w:ind w:left="0"/>
              <w:jc w:val="both"/>
              <w:rPr>
                <w:sz w:val="20"/>
                <w:szCs w:val="20"/>
              </w:rPr>
            </w:pPr>
            <w:r w:rsidRPr="0078347A">
              <w:rPr>
                <w:sz w:val="20"/>
                <w:szCs w:val="20"/>
              </w:rPr>
              <w:t>Укажите конечных бенефициаров Юридического лица или членов их семей, являющихся Государственными должностными лицами, которые владеют долей в уставном капитале Юридического лица или иным способом могут влиять на процесс принятия решения.</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26</w:t>
            </w:r>
          </w:p>
        </w:tc>
        <w:tc>
          <w:tcPr>
            <w:tcW w:w="6975" w:type="dxa"/>
            <w:tcBorders>
              <w:top w:val="single" w:sz="4" w:space="0" w:color="auto"/>
              <w:left w:val="single" w:sz="4" w:space="0" w:color="auto"/>
              <w:bottom w:val="single" w:sz="4" w:space="0" w:color="auto"/>
              <w:right w:val="single" w:sz="4" w:space="0" w:color="auto"/>
            </w:tcBorders>
          </w:tcPr>
          <w:p w:rsidR="007A4A22" w:rsidRPr="0078347A" w:rsidRDefault="007A4A22" w:rsidP="007A4A22">
            <w:pPr>
              <w:pStyle w:val="aff3"/>
              <w:tabs>
                <w:tab w:val="num" w:pos="0"/>
              </w:tabs>
              <w:spacing w:before="0" w:after="0"/>
              <w:ind w:left="0"/>
              <w:jc w:val="both"/>
              <w:rPr>
                <w:sz w:val="20"/>
                <w:szCs w:val="20"/>
              </w:rPr>
            </w:pPr>
            <w:r w:rsidRPr="0078347A">
              <w:rPr>
                <w:sz w:val="20"/>
                <w:szCs w:val="20"/>
              </w:rPr>
              <w:t>Способно ли Юридическое лицо прямо или косвенно (через других физических и юридических лиц) оказывать влияние на Государственных должностных лиц или на государственные организации?</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27</w:t>
            </w:r>
          </w:p>
        </w:tc>
        <w:tc>
          <w:tcPr>
            <w:tcW w:w="6975" w:type="dxa"/>
            <w:tcBorders>
              <w:top w:val="single" w:sz="4" w:space="0" w:color="auto"/>
              <w:left w:val="single" w:sz="4" w:space="0" w:color="auto"/>
              <w:bottom w:val="single" w:sz="4" w:space="0" w:color="auto"/>
              <w:right w:val="single" w:sz="4" w:space="0" w:color="auto"/>
            </w:tcBorders>
          </w:tcPr>
          <w:p w:rsidR="007A4A22" w:rsidRPr="0078347A" w:rsidRDefault="007A4A22" w:rsidP="007A4A22">
            <w:pPr>
              <w:pStyle w:val="aff3"/>
              <w:tabs>
                <w:tab w:val="num" w:pos="0"/>
              </w:tabs>
              <w:spacing w:before="0" w:after="0"/>
              <w:ind w:left="0"/>
              <w:jc w:val="both"/>
              <w:rPr>
                <w:rFonts w:ascii="Arial" w:hAnsi="Arial" w:cs="Arial"/>
                <w:color w:val="000000"/>
                <w:sz w:val="20"/>
                <w:szCs w:val="20"/>
              </w:rPr>
            </w:pPr>
            <w:r w:rsidRPr="0078347A">
              <w:rPr>
                <w:sz w:val="20"/>
                <w:szCs w:val="20"/>
              </w:rPr>
              <w:t>Было ли Юридическое лицо, его владельцы, топ-менеджеры или иные работники объектом антикоррупционных расследований, обвинений по делам о коррупции или участником проверок, судебных разбирательств по делам о коррупции, объектом принудительных мер, связанных с коррупционными нарушениями за последние 10 лет? Если да, то укажите в отношении кого какие действия проводились.</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28</w:t>
            </w:r>
          </w:p>
        </w:tc>
        <w:tc>
          <w:tcPr>
            <w:tcW w:w="6975"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pStyle w:val="aff3"/>
              <w:tabs>
                <w:tab w:val="num" w:pos="0"/>
              </w:tabs>
              <w:spacing w:before="0" w:after="0"/>
              <w:ind w:left="0"/>
              <w:jc w:val="both"/>
              <w:rPr>
                <w:sz w:val="20"/>
                <w:szCs w:val="20"/>
                <w:lang w:eastAsia="en-US"/>
              </w:rPr>
            </w:pPr>
            <w:r w:rsidRPr="00604CD7">
              <w:rPr>
                <w:sz w:val="20"/>
                <w:szCs w:val="20"/>
                <w:lang w:eastAsia="en-US"/>
              </w:rPr>
              <w:t xml:space="preserve">Будут ли при выполнении договорных обязательств привлекаться </w:t>
            </w:r>
            <w:proofErr w:type="spellStart"/>
            <w:r w:rsidRPr="00604CD7">
              <w:rPr>
                <w:sz w:val="20"/>
                <w:szCs w:val="20"/>
                <w:lang w:eastAsia="en-US"/>
              </w:rPr>
              <w:t>субконтрагенты</w:t>
            </w:r>
            <w:proofErr w:type="spellEnd"/>
            <w:r w:rsidRPr="00604CD7">
              <w:rPr>
                <w:rStyle w:val="af4"/>
                <w:sz w:val="20"/>
                <w:szCs w:val="20"/>
                <w:lang w:eastAsia="en-US"/>
              </w:rPr>
              <w:footnoteReference w:id="4"/>
            </w:r>
            <w:r w:rsidRPr="00604CD7">
              <w:rPr>
                <w:sz w:val="20"/>
                <w:szCs w:val="20"/>
                <w:lang w:eastAsia="en-US"/>
              </w:rPr>
              <w:t xml:space="preserve">, если «Да», то необходимо предоставить аналогично заполненную анкету такого </w:t>
            </w:r>
            <w:proofErr w:type="spellStart"/>
            <w:r w:rsidRPr="00604CD7">
              <w:rPr>
                <w:sz w:val="20"/>
                <w:szCs w:val="20"/>
                <w:lang w:eastAsia="en-US"/>
              </w:rPr>
              <w:t>субконтрагента</w:t>
            </w:r>
            <w:proofErr w:type="spellEnd"/>
            <w:r w:rsidRPr="00604CD7">
              <w:rPr>
                <w:sz w:val="20"/>
                <w:szCs w:val="20"/>
                <w:lang w:eastAsia="en-US"/>
              </w:rPr>
              <w:t xml:space="preserve">  </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871"/>
              <w:rPr>
                <w:sz w:val="20"/>
                <w:szCs w:val="20"/>
                <w:lang w:eastAsia="en-US"/>
              </w:rPr>
            </w:pPr>
            <w:r w:rsidRPr="00604CD7">
              <w:rPr>
                <w:sz w:val="20"/>
                <w:szCs w:val="20"/>
                <w:lang w:eastAsia="en-US"/>
              </w:rPr>
              <w:t>Да / Нет</w:t>
            </w:r>
          </w:p>
          <w:p w:rsidR="007A4A22" w:rsidRPr="00604CD7" w:rsidRDefault="007A4A22" w:rsidP="007A4A22">
            <w:pPr>
              <w:pStyle w:val="aff3"/>
              <w:tabs>
                <w:tab w:val="num" w:pos="0"/>
              </w:tabs>
              <w:spacing w:before="0" w:after="0"/>
              <w:ind w:left="0"/>
              <w:rPr>
                <w:sz w:val="20"/>
                <w:szCs w:val="20"/>
                <w:lang w:eastAsia="en-US"/>
              </w:rPr>
            </w:pP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29</w:t>
            </w:r>
          </w:p>
        </w:tc>
        <w:tc>
          <w:tcPr>
            <w:tcW w:w="6975"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pStyle w:val="aff3"/>
              <w:tabs>
                <w:tab w:val="num" w:pos="0"/>
              </w:tabs>
              <w:spacing w:before="0" w:after="0"/>
              <w:ind w:left="0"/>
              <w:jc w:val="both"/>
              <w:rPr>
                <w:sz w:val="20"/>
                <w:szCs w:val="20"/>
                <w:lang w:eastAsia="en-US"/>
              </w:rPr>
            </w:pPr>
            <w:r w:rsidRPr="00604CD7">
              <w:rPr>
                <w:sz w:val="20"/>
                <w:szCs w:val="20"/>
                <w:lang w:eastAsia="en-US"/>
              </w:rPr>
              <w:t>Имеет ли контрагент/</w:t>
            </w:r>
            <w:proofErr w:type="spellStart"/>
            <w:r w:rsidRPr="00604CD7">
              <w:rPr>
                <w:sz w:val="20"/>
                <w:szCs w:val="20"/>
                <w:lang w:eastAsia="en-US"/>
              </w:rPr>
              <w:t>субконтрагент</w:t>
            </w:r>
            <w:proofErr w:type="spellEnd"/>
            <w:r w:rsidRPr="00604CD7">
              <w:rPr>
                <w:sz w:val="20"/>
                <w:szCs w:val="20"/>
                <w:lang w:eastAsia="en-US"/>
              </w:rPr>
              <w:t xml:space="preserve"> аффилированность</w:t>
            </w:r>
            <w:r w:rsidRPr="00604CD7">
              <w:rPr>
                <w:rStyle w:val="af4"/>
                <w:sz w:val="20"/>
                <w:szCs w:val="20"/>
                <w:lang w:eastAsia="en-US"/>
              </w:rPr>
              <w:footnoteReference w:id="5"/>
            </w:r>
            <w:r w:rsidRPr="00604CD7">
              <w:rPr>
                <w:sz w:val="20"/>
                <w:szCs w:val="20"/>
                <w:lang w:eastAsia="en-US"/>
              </w:rPr>
              <w:t xml:space="preserve"> с ГДЛ</w:t>
            </w:r>
            <w:r w:rsidRPr="00604CD7">
              <w:rPr>
                <w:rStyle w:val="af4"/>
                <w:sz w:val="20"/>
                <w:szCs w:val="20"/>
                <w:lang w:eastAsia="en-US"/>
              </w:rPr>
              <w:footnoteReference w:id="6"/>
            </w:r>
            <w:r w:rsidRPr="00604CD7">
              <w:rPr>
                <w:sz w:val="20"/>
                <w:szCs w:val="20"/>
                <w:lang w:eastAsia="en-US"/>
              </w:rPr>
              <w:t xml:space="preserve"> (государственными должностными лицами), если «Да», то необходимо  описать её.</w:t>
            </w:r>
          </w:p>
        </w:tc>
        <w:tc>
          <w:tcPr>
            <w:tcW w:w="24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rPr>
                <w:sz w:val="20"/>
                <w:szCs w:val="20"/>
                <w:lang w:eastAsia="en-US"/>
              </w:rPr>
            </w:pPr>
          </w:p>
          <w:p w:rsidR="007A4A22" w:rsidRPr="00604CD7" w:rsidRDefault="007A4A22" w:rsidP="007A4A22">
            <w:pPr>
              <w:pStyle w:val="aff3"/>
              <w:tabs>
                <w:tab w:val="num" w:pos="0"/>
              </w:tabs>
              <w:spacing w:before="0" w:after="0"/>
              <w:ind w:left="0"/>
              <w:rPr>
                <w:sz w:val="20"/>
                <w:szCs w:val="20"/>
                <w:lang w:eastAsia="en-US"/>
              </w:rPr>
            </w:pPr>
            <w:r w:rsidRPr="00604CD7">
              <w:rPr>
                <w:sz w:val="20"/>
                <w:szCs w:val="20"/>
                <w:lang w:eastAsia="en-US"/>
              </w:rPr>
              <w:t xml:space="preserve">               Да / Нет</w:t>
            </w: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30</w:t>
            </w:r>
          </w:p>
        </w:tc>
        <w:tc>
          <w:tcPr>
            <w:tcW w:w="6975"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pStyle w:val="aff3"/>
              <w:tabs>
                <w:tab w:val="num" w:pos="0"/>
              </w:tabs>
              <w:spacing w:before="0" w:after="0"/>
              <w:ind w:left="0"/>
              <w:jc w:val="both"/>
              <w:rPr>
                <w:sz w:val="20"/>
                <w:szCs w:val="20"/>
                <w:lang w:eastAsia="en-US"/>
              </w:rPr>
            </w:pPr>
            <w:r w:rsidRPr="00604CD7">
              <w:rPr>
                <w:sz w:val="20"/>
                <w:szCs w:val="20"/>
                <w:lang w:eastAsia="en-US"/>
              </w:rPr>
              <w:t>Планирует ли контрагент/</w:t>
            </w:r>
            <w:proofErr w:type="spellStart"/>
            <w:r w:rsidRPr="00604CD7">
              <w:rPr>
                <w:sz w:val="20"/>
                <w:szCs w:val="20"/>
                <w:lang w:eastAsia="en-US"/>
              </w:rPr>
              <w:t>субконтрагент</w:t>
            </w:r>
            <w:proofErr w:type="spellEnd"/>
            <w:r w:rsidRPr="00604CD7">
              <w:rPr>
                <w:sz w:val="20"/>
                <w:szCs w:val="20"/>
                <w:lang w:eastAsia="en-US"/>
              </w:rPr>
              <w:t xml:space="preserve"> взаимодействовать с ГДЛ или Государственной организацией</w:t>
            </w:r>
            <w:r w:rsidRPr="00604CD7">
              <w:rPr>
                <w:rStyle w:val="af4"/>
                <w:sz w:val="20"/>
                <w:szCs w:val="20"/>
                <w:lang w:eastAsia="en-US"/>
              </w:rPr>
              <w:footnoteReference w:id="7"/>
            </w:r>
            <w:r w:rsidRPr="00604CD7">
              <w:rPr>
                <w:sz w:val="20"/>
                <w:szCs w:val="20"/>
                <w:lang w:eastAsia="en-US"/>
              </w:rPr>
              <w:t xml:space="preserve"> от имени и в интересах ПАО «МТС-Банк»</w:t>
            </w:r>
          </w:p>
        </w:tc>
        <w:tc>
          <w:tcPr>
            <w:tcW w:w="2409" w:type="dxa"/>
            <w:tcBorders>
              <w:top w:val="single" w:sz="4" w:space="0" w:color="auto"/>
              <w:left w:val="single" w:sz="4" w:space="0" w:color="auto"/>
              <w:bottom w:val="single" w:sz="4" w:space="0" w:color="auto"/>
              <w:right w:val="single" w:sz="4" w:space="0" w:color="auto"/>
            </w:tcBorders>
            <w:vAlign w:val="center"/>
            <w:hideMark/>
          </w:tcPr>
          <w:p w:rsidR="007A4A22" w:rsidRPr="00604CD7" w:rsidRDefault="007A4A22" w:rsidP="007A4A22">
            <w:pPr>
              <w:pStyle w:val="aff3"/>
              <w:tabs>
                <w:tab w:val="num" w:pos="0"/>
              </w:tabs>
              <w:spacing w:before="0" w:after="0"/>
              <w:ind w:left="0"/>
              <w:jc w:val="center"/>
              <w:rPr>
                <w:sz w:val="20"/>
                <w:szCs w:val="20"/>
                <w:lang w:eastAsia="en-US"/>
              </w:rPr>
            </w:pPr>
            <w:r w:rsidRPr="00604CD7">
              <w:rPr>
                <w:sz w:val="20"/>
                <w:szCs w:val="20"/>
                <w:lang w:eastAsia="en-US"/>
              </w:rPr>
              <w:t>Да / Нет</w:t>
            </w: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tabs>
                <w:tab w:val="num" w:pos="0"/>
              </w:tabs>
              <w:jc w:val="center"/>
              <w:rPr>
                <w:sz w:val="20"/>
                <w:szCs w:val="20"/>
              </w:rPr>
            </w:pPr>
            <w:r w:rsidRPr="00604CD7">
              <w:rPr>
                <w:sz w:val="20"/>
                <w:szCs w:val="20"/>
              </w:rPr>
              <w:t>31</w:t>
            </w:r>
          </w:p>
        </w:tc>
        <w:tc>
          <w:tcPr>
            <w:tcW w:w="6975" w:type="dxa"/>
            <w:tcBorders>
              <w:top w:val="single" w:sz="4" w:space="0" w:color="auto"/>
              <w:left w:val="single" w:sz="4" w:space="0" w:color="auto"/>
              <w:bottom w:val="single" w:sz="4" w:space="0" w:color="auto"/>
              <w:right w:val="single" w:sz="4" w:space="0" w:color="auto"/>
            </w:tcBorders>
            <w:hideMark/>
          </w:tcPr>
          <w:p w:rsidR="007A4A22" w:rsidRPr="00604CD7" w:rsidRDefault="007A4A22" w:rsidP="007A4A22">
            <w:pPr>
              <w:pStyle w:val="aff3"/>
              <w:tabs>
                <w:tab w:val="num" w:pos="0"/>
              </w:tabs>
              <w:spacing w:before="0" w:after="0"/>
              <w:ind w:left="0"/>
              <w:jc w:val="both"/>
              <w:rPr>
                <w:sz w:val="20"/>
                <w:szCs w:val="20"/>
                <w:lang w:eastAsia="en-US"/>
              </w:rPr>
            </w:pPr>
            <w:r w:rsidRPr="00604CD7">
              <w:rPr>
                <w:sz w:val="20"/>
                <w:szCs w:val="20"/>
                <w:lang w:eastAsia="en-US"/>
              </w:rPr>
              <w:t>Предъявлялись ли претензии к контрагенту за нарушение применяемого антикоррупционного законодательства</w:t>
            </w:r>
            <w:r w:rsidRPr="00604CD7">
              <w:rPr>
                <w:rStyle w:val="af4"/>
                <w:sz w:val="20"/>
                <w:szCs w:val="20"/>
                <w:lang w:eastAsia="en-US"/>
              </w:rPr>
              <w:footnoteReference w:id="8"/>
            </w:r>
            <w:r w:rsidRPr="00604CD7">
              <w:rPr>
                <w:sz w:val="20"/>
                <w:szCs w:val="20"/>
                <w:lang w:eastAsia="en-US"/>
              </w:rPr>
              <w:t>.</w:t>
            </w:r>
          </w:p>
        </w:tc>
        <w:tc>
          <w:tcPr>
            <w:tcW w:w="2409" w:type="dxa"/>
            <w:tcBorders>
              <w:top w:val="single" w:sz="4" w:space="0" w:color="auto"/>
              <w:left w:val="single" w:sz="4" w:space="0" w:color="auto"/>
              <w:bottom w:val="single" w:sz="4" w:space="0" w:color="auto"/>
              <w:right w:val="single" w:sz="4" w:space="0" w:color="auto"/>
            </w:tcBorders>
            <w:vAlign w:val="center"/>
            <w:hideMark/>
          </w:tcPr>
          <w:p w:rsidR="007A4A22" w:rsidRPr="00604CD7" w:rsidRDefault="007A4A22" w:rsidP="007A4A22">
            <w:pPr>
              <w:pStyle w:val="aff3"/>
              <w:tabs>
                <w:tab w:val="num" w:pos="0"/>
              </w:tabs>
              <w:spacing w:before="0" w:after="0"/>
              <w:ind w:left="0"/>
              <w:jc w:val="center"/>
              <w:rPr>
                <w:sz w:val="20"/>
                <w:szCs w:val="20"/>
                <w:lang w:eastAsia="en-US"/>
              </w:rPr>
            </w:pPr>
            <w:r w:rsidRPr="00604CD7">
              <w:rPr>
                <w:sz w:val="20"/>
                <w:szCs w:val="20"/>
                <w:lang w:eastAsia="en-US"/>
              </w:rPr>
              <w:t>Да / Нет</w:t>
            </w:r>
          </w:p>
        </w:tc>
      </w:tr>
      <w:tr w:rsidR="007A4A22" w:rsidRPr="00604CD7" w:rsidTr="007A4A22">
        <w:trPr>
          <w:cantSplit/>
        </w:trPr>
        <w:tc>
          <w:tcPr>
            <w:tcW w:w="709"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tabs>
                <w:tab w:val="num" w:pos="0"/>
              </w:tabs>
              <w:jc w:val="center"/>
              <w:rPr>
                <w:sz w:val="20"/>
                <w:szCs w:val="20"/>
              </w:rPr>
            </w:pPr>
            <w:r w:rsidRPr="00604CD7">
              <w:rPr>
                <w:sz w:val="20"/>
                <w:szCs w:val="20"/>
              </w:rPr>
              <w:t>32</w:t>
            </w:r>
          </w:p>
        </w:tc>
        <w:tc>
          <w:tcPr>
            <w:tcW w:w="6975" w:type="dxa"/>
            <w:tcBorders>
              <w:top w:val="single" w:sz="4" w:space="0" w:color="auto"/>
              <w:left w:val="single" w:sz="4" w:space="0" w:color="auto"/>
              <w:bottom w:val="single" w:sz="4" w:space="0" w:color="auto"/>
              <w:right w:val="single" w:sz="4" w:space="0" w:color="auto"/>
            </w:tcBorders>
          </w:tcPr>
          <w:p w:rsidR="007A4A22" w:rsidRPr="00604CD7" w:rsidRDefault="007A4A22" w:rsidP="007A4A22">
            <w:pPr>
              <w:pStyle w:val="aff3"/>
              <w:tabs>
                <w:tab w:val="num" w:pos="0"/>
              </w:tabs>
              <w:spacing w:before="0" w:after="0"/>
              <w:ind w:left="0"/>
              <w:jc w:val="both"/>
              <w:rPr>
                <w:sz w:val="20"/>
                <w:szCs w:val="20"/>
                <w:lang w:eastAsia="en-US"/>
              </w:rPr>
            </w:pPr>
            <w:r w:rsidRPr="00604CD7">
              <w:rPr>
                <w:sz w:val="20"/>
                <w:szCs w:val="20"/>
                <w:lang w:eastAsia="en-US"/>
              </w:rPr>
              <w:t xml:space="preserve">Известна ли Вам информация о нарушении </w:t>
            </w:r>
            <w:proofErr w:type="spellStart"/>
            <w:r w:rsidRPr="00604CD7">
              <w:rPr>
                <w:sz w:val="20"/>
                <w:szCs w:val="20"/>
                <w:lang w:eastAsia="en-US"/>
              </w:rPr>
              <w:t>субконтрагентом</w:t>
            </w:r>
            <w:proofErr w:type="spellEnd"/>
            <w:r w:rsidRPr="00604CD7">
              <w:rPr>
                <w:sz w:val="20"/>
                <w:szCs w:val="20"/>
                <w:lang w:eastAsia="en-US"/>
              </w:rPr>
              <w:t xml:space="preserve"> применяемого антикоррупционного законодательства. Если «Да», то необходимо указать какая.</w:t>
            </w:r>
          </w:p>
        </w:tc>
        <w:tc>
          <w:tcPr>
            <w:tcW w:w="2409" w:type="dxa"/>
            <w:tcBorders>
              <w:top w:val="single" w:sz="4" w:space="0" w:color="auto"/>
              <w:left w:val="single" w:sz="4" w:space="0" w:color="auto"/>
              <w:bottom w:val="single" w:sz="4" w:space="0" w:color="auto"/>
              <w:right w:val="single" w:sz="4" w:space="0" w:color="auto"/>
            </w:tcBorders>
            <w:vAlign w:val="center"/>
          </w:tcPr>
          <w:p w:rsidR="007A4A22" w:rsidRPr="00604CD7" w:rsidRDefault="007A4A22" w:rsidP="007A4A22">
            <w:pPr>
              <w:pStyle w:val="aff3"/>
              <w:tabs>
                <w:tab w:val="num" w:pos="0"/>
              </w:tabs>
              <w:spacing w:before="0" w:after="0"/>
              <w:ind w:left="0"/>
              <w:jc w:val="center"/>
              <w:rPr>
                <w:sz w:val="20"/>
                <w:szCs w:val="20"/>
                <w:lang w:eastAsia="en-US"/>
              </w:rPr>
            </w:pPr>
            <w:r w:rsidRPr="00604CD7">
              <w:rPr>
                <w:sz w:val="20"/>
                <w:szCs w:val="20"/>
                <w:lang w:eastAsia="en-US"/>
              </w:rPr>
              <w:t>Да / Нет</w:t>
            </w:r>
          </w:p>
        </w:tc>
      </w:tr>
    </w:tbl>
    <w:p w:rsidR="007A4A22" w:rsidRPr="00D5077A" w:rsidRDefault="007A4A22" w:rsidP="007A4A22">
      <w:pPr>
        <w:tabs>
          <w:tab w:val="num" w:pos="0"/>
        </w:tabs>
        <w:ind w:right="425"/>
      </w:pPr>
      <w:r w:rsidRPr="00D5077A">
        <w:lastRenderedPageBreak/>
        <w:t>___________________________________</w:t>
      </w:r>
    </w:p>
    <w:p w:rsidR="007A4A22" w:rsidRPr="00D5077A" w:rsidRDefault="007A4A22" w:rsidP="007A4A22">
      <w:pPr>
        <w:tabs>
          <w:tab w:val="num" w:pos="0"/>
        </w:tabs>
        <w:ind w:right="3684"/>
        <w:jc w:val="center"/>
        <w:rPr>
          <w:vertAlign w:val="superscript"/>
        </w:rPr>
      </w:pPr>
      <w:r w:rsidRPr="00D5077A">
        <w:rPr>
          <w:vertAlign w:val="superscript"/>
        </w:rPr>
        <w:t>(подпись, М.П.)</w:t>
      </w:r>
    </w:p>
    <w:p w:rsidR="007A4A22" w:rsidRPr="00D5077A" w:rsidRDefault="007A4A22" w:rsidP="007A4A22">
      <w:pPr>
        <w:tabs>
          <w:tab w:val="num" w:pos="0"/>
        </w:tabs>
      </w:pPr>
      <w:r w:rsidRPr="00D5077A">
        <w:t>___________________________________</w:t>
      </w:r>
    </w:p>
    <w:p w:rsidR="007A4A22" w:rsidRPr="00D5077A" w:rsidRDefault="007A4A22" w:rsidP="007A4A22">
      <w:pPr>
        <w:tabs>
          <w:tab w:val="num" w:pos="0"/>
        </w:tabs>
        <w:rPr>
          <w:vertAlign w:val="superscript"/>
        </w:rPr>
      </w:pPr>
      <w:r w:rsidRPr="00D5077A">
        <w:rPr>
          <w:vertAlign w:val="superscript"/>
        </w:rPr>
        <w:t>(фамилия, имя, отчество подписавшего, должность)</w:t>
      </w:r>
    </w:p>
    <w:p w:rsidR="007A4A22" w:rsidRPr="00D5077A" w:rsidRDefault="007A4A22" w:rsidP="007A4A22">
      <w:pPr>
        <w:tabs>
          <w:tab w:val="num" w:pos="0"/>
        </w:tabs>
        <w:rPr>
          <w:vertAlign w:val="superscript"/>
        </w:rPr>
      </w:pPr>
    </w:p>
    <w:p w:rsidR="007A4A22" w:rsidRPr="00D5077A" w:rsidRDefault="007A4A22" w:rsidP="007A4A22">
      <w:pPr>
        <w:autoSpaceDE w:val="0"/>
        <w:autoSpaceDN w:val="0"/>
        <w:adjustRightInd w:val="0"/>
        <w:jc w:val="both"/>
        <w:rPr>
          <w:sz w:val="22"/>
        </w:rPr>
      </w:pPr>
      <w:r w:rsidRPr="00D5077A">
        <w:rPr>
          <w:sz w:val="22"/>
        </w:rPr>
        <w:t xml:space="preserve">Я __________________________________________________________________________________, </w:t>
      </w:r>
    </w:p>
    <w:p w:rsidR="007A4A22" w:rsidRPr="00D5077A" w:rsidRDefault="007A4A22" w:rsidP="007A4A22">
      <w:pPr>
        <w:spacing w:before="240"/>
        <w:jc w:val="both"/>
        <w:rPr>
          <w:b/>
          <w:sz w:val="22"/>
        </w:rPr>
      </w:pPr>
      <w:r w:rsidRPr="00D5077A">
        <w:rPr>
          <w:sz w:val="16"/>
          <w:szCs w:val="16"/>
        </w:rPr>
        <w:t xml:space="preserve">      (фамилия, имя, отчество (если последнее имеется), адрес руководителя, главного бухгалтера, ответственного лица контрагента)</w:t>
      </w:r>
      <w:r w:rsidRPr="00D5077A">
        <w:rPr>
          <w:sz w:val="22"/>
        </w:rPr>
        <w:t xml:space="preserve"> </w:t>
      </w:r>
      <w:r w:rsidRPr="00D5077A">
        <w:rPr>
          <w:b/>
          <w:sz w:val="22"/>
        </w:rPr>
        <w:t>подтверждаю, что данные, указанные в анкете, являются достоверными</w:t>
      </w:r>
    </w:p>
    <w:p w:rsidR="007A4A22" w:rsidRPr="00D5077A" w:rsidRDefault="007A4A22" w:rsidP="007A4A22">
      <w:pPr>
        <w:jc w:val="both"/>
        <w:rPr>
          <w:sz w:val="22"/>
        </w:rPr>
      </w:pPr>
      <w:r w:rsidRPr="00D5077A">
        <w:rPr>
          <w:rStyle w:val="s131"/>
          <w:sz w:val="22"/>
        </w:rPr>
        <w:t xml:space="preserve">1. </w:t>
      </w:r>
      <w:r>
        <w:rPr>
          <w:rStyle w:val="s131"/>
          <w:sz w:val="22"/>
        </w:rPr>
        <w:t>П</w:t>
      </w:r>
      <w:r w:rsidRPr="00D5077A">
        <w:rPr>
          <w:rStyle w:val="bumpedfont15"/>
          <w:rFonts w:eastAsia="Calibri"/>
          <w:sz w:val="22"/>
        </w:rPr>
        <w:t>редоставляю ПАО «МТС-Банк» (115432, г. Москва, пр-т Андропова, д. 18, корп.1) (далее – Банк) согласие на:</w:t>
      </w:r>
    </w:p>
    <w:p w:rsidR="007A4A22" w:rsidRPr="00D5077A" w:rsidRDefault="007A4A22" w:rsidP="007A4A22">
      <w:pPr>
        <w:ind w:left="567"/>
        <w:jc w:val="both"/>
        <w:rPr>
          <w:rStyle w:val="bumpedfont15"/>
          <w:rFonts w:eastAsia="Calibri"/>
          <w:sz w:val="22"/>
        </w:rPr>
      </w:pPr>
      <w:r w:rsidRPr="00D5077A">
        <w:rPr>
          <w:rStyle w:val="s134"/>
          <w:sz w:val="22"/>
        </w:rPr>
        <w:t>1.1. </w:t>
      </w:r>
      <w:r w:rsidRPr="00D5077A">
        <w:rPr>
          <w:rStyle w:val="bumpedfont15"/>
          <w:rFonts w:eastAsia="Calibri"/>
          <w:sz w:val="22"/>
        </w:rPr>
        <w:t>автоматизированную, а также без использования средств автоматизации обработку (включение в соответствующие базы данных, а также сбор, запись, систематизацию, накопление, хранение, уточнение, извлечение, использование, передачу, обезличивание, блокирование, удаление, уничтожение) содержащихся в настоящей Анкете моих персональных данных, включающих фамилию, имя, отчество, пол, дату и место рождения, паспортные данные, адрес места жительства и регистрации, номер страхового свидетельства государственного пенсионного страхования, идентификационный номер налогоплательщика, номер телефона, в целях:</w:t>
      </w:r>
    </w:p>
    <w:p w:rsidR="007A4A22" w:rsidRPr="00D5077A" w:rsidRDefault="007A4A22" w:rsidP="007A4A22">
      <w:pPr>
        <w:ind w:left="993"/>
        <w:jc w:val="both"/>
        <w:rPr>
          <w:sz w:val="22"/>
        </w:rPr>
      </w:pPr>
      <w:r w:rsidRPr="00D5077A">
        <w:rPr>
          <w:sz w:val="22"/>
        </w:rPr>
        <w:t>- проверки Банком сведений, указанных в данной Анкете и приложениях к ней;</w:t>
      </w:r>
    </w:p>
    <w:p w:rsidR="007A4A22" w:rsidRPr="00D5077A" w:rsidRDefault="007A4A22" w:rsidP="007A4A22">
      <w:pPr>
        <w:ind w:left="993"/>
        <w:jc w:val="both"/>
        <w:rPr>
          <w:sz w:val="22"/>
        </w:rPr>
      </w:pPr>
      <w:r w:rsidRPr="00D5077A">
        <w:rPr>
          <w:sz w:val="22"/>
        </w:rPr>
        <w:t>- принятия Банком решения о заключении договора(</w:t>
      </w:r>
      <w:proofErr w:type="spellStart"/>
      <w:r w:rsidRPr="00D5077A">
        <w:rPr>
          <w:sz w:val="22"/>
        </w:rPr>
        <w:t>ов</w:t>
      </w:r>
      <w:proofErr w:type="spellEnd"/>
      <w:r w:rsidRPr="00D5077A">
        <w:rPr>
          <w:sz w:val="22"/>
        </w:rPr>
        <w:t>);</w:t>
      </w:r>
    </w:p>
    <w:p w:rsidR="007A4A22" w:rsidRPr="00D5077A" w:rsidRDefault="007A4A22" w:rsidP="007A4A22">
      <w:pPr>
        <w:ind w:left="993"/>
        <w:jc w:val="both"/>
        <w:rPr>
          <w:sz w:val="22"/>
        </w:rPr>
      </w:pPr>
      <w:r w:rsidRPr="00D5077A">
        <w:rPr>
          <w:rStyle w:val="bumpedfont15"/>
          <w:rFonts w:eastAsia="Calibri"/>
          <w:sz w:val="22"/>
        </w:rPr>
        <w:t>- выявления противоречия между имущественными и иными интересами Банка и (или) его работников и (или) клиентов, которое может повлечь за собой неблагоприятные последствия для Банка и (или) его клиентов.</w:t>
      </w:r>
      <w:r w:rsidRPr="00D5077A" w:rsidDel="008C49E9">
        <w:rPr>
          <w:rStyle w:val="afc"/>
        </w:rPr>
        <w:t xml:space="preserve"> </w:t>
      </w:r>
    </w:p>
    <w:p w:rsidR="007A4A22" w:rsidRPr="00D5077A" w:rsidRDefault="007A4A22" w:rsidP="007A4A22">
      <w:pPr>
        <w:ind w:left="567"/>
        <w:jc w:val="both"/>
        <w:rPr>
          <w:sz w:val="22"/>
        </w:rPr>
      </w:pPr>
      <w:r w:rsidRPr="00D5077A">
        <w:rPr>
          <w:rStyle w:val="s136"/>
          <w:sz w:val="22"/>
        </w:rPr>
        <w:t>1.2. </w:t>
      </w:r>
      <w:r w:rsidRPr="00D5077A">
        <w:rPr>
          <w:rStyle w:val="bumpedfont15"/>
          <w:rFonts w:eastAsia="Calibri"/>
          <w:sz w:val="22"/>
        </w:rPr>
        <w:t>получение из бюро кредитных историй информации, содержащейся в основной части моей кредитной истории в соответствии с Федеральным законом от 30.12.2004 № 218-ФЗ «О кредитных историях» в целях проверки полноты и достоверности данных представленных в анкете контрагента.</w:t>
      </w:r>
    </w:p>
    <w:p w:rsidR="007A4A22" w:rsidRPr="00D5077A" w:rsidRDefault="007A4A22" w:rsidP="007A4A22">
      <w:pPr>
        <w:pStyle w:val="afd"/>
        <w:jc w:val="both"/>
      </w:pPr>
      <w:r w:rsidRPr="00D5077A">
        <w:rPr>
          <w:rStyle w:val="s138"/>
          <w:sz w:val="22"/>
          <w:szCs w:val="22"/>
        </w:rPr>
        <w:t xml:space="preserve">2. </w:t>
      </w:r>
      <w:r w:rsidRPr="00D5077A">
        <w:rPr>
          <w:rStyle w:val="bumpedfont15"/>
          <w:rFonts w:eastAsia="Calibri"/>
          <w:sz w:val="22"/>
          <w:szCs w:val="22"/>
        </w:rPr>
        <w:t>Мне разъяснены последствия отказа от согласия на обработку персональных данных и предоставления недостоверных персональных данных, указанных в п. 1, включая право Банка отказать в заключении договора.</w:t>
      </w:r>
      <w:r w:rsidRPr="00D5077A">
        <w:t xml:space="preserve"> </w:t>
      </w:r>
    </w:p>
    <w:p w:rsidR="007A4A22" w:rsidRPr="00D5077A" w:rsidRDefault="007A4A22" w:rsidP="007A4A22">
      <w:pPr>
        <w:jc w:val="both"/>
        <w:rPr>
          <w:rStyle w:val="bumpedfont15"/>
          <w:rFonts w:eastAsia="Calibri"/>
          <w:sz w:val="22"/>
        </w:rPr>
      </w:pPr>
      <w:r w:rsidRPr="00D5077A">
        <w:rPr>
          <w:rStyle w:val="s138"/>
          <w:sz w:val="22"/>
        </w:rPr>
        <w:t xml:space="preserve">3. </w:t>
      </w:r>
      <w:r w:rsidRPr="00D5077A">
        <w:rPr>
          <w:rStyle w:val="bumpedfont15"/>
          <w:rFonts w:eastAsia="Calibri"/>
          <w:sz w:val="22"/>
        </w:rPr>
        <w:t>Настоящее согласие действует бессрочно с момента подписания и может быть отозвано путем подачи заявления на имя Председателя Правления Банка об отзыве согласия на обработку персональных данных.</w:t>
      </w:r>
    </w:p>
    <w:p w:rsidR="007A4A22" w:rsidRPr="00D5077A" w:rsidRDefault="007A4A22" w:rsidP="007A4A22">
      <w:pPr>
        <w:autoSpaceDE w:val="0"/>
        <w:autoSpaceDN w:val="0"/>
        <w:adjustRightInd w:val="0"/>
        <w:ind w:firstLine="720"/>
        <w:jc w:val="both"/>
      </w:pPr>
    </w:p>
    <w:p w:rsidR="007A4A22" w:rsidRPr="00D5077A" w:rsidRDefault="007A4A22" w:rsidP="007A4A22">
      <w:pPr>
        <w:autoSpaceDE w:val="0"/>
        <w:autoSpaceDN w:val="0"/>
        <w:adjustRightInd w:val="0"/>
        <w:jc w:val="both"/>
      </w:pPr>
      <w:r w:rsidRPr="00D5077A">
        <w:t xml:space="preserve"> ______________________    ______________________________________________</w:t>
      </w:r>
    </w:p>
    <w:p w:rsidR="007A4A22" w:rsidRDefault="007A4A22" w:rsidP="007A4A22">
      <w:pPr>
        <w:autoSpaceDE w:val="0"/>
        <w:autoSpaceDN w:val="0"/>
        <w:adjustRightInd w:val="0"/>
        <w:jc w:val="both"/>
      </w:pPr>
      <w:r w:rsidRPr="00D5077A">
        <w:t xml:space="preserve">(личная подпись)   </w:t>
      </w:r>
    </w:p>
    <w:p w:rsidR="007A4A22" w:rsidRDefault="007A4A22" w:rsidP="007A4A22">
      <w:pPr>
        <w:autoSpaceDE w:val="0"/>
        <w:autoSpaceDN w:val="0"/>
        <w:adjustRightInd w:val="0"/>
        <w:jc w:val="both"/>
      </w:pPr>
      <w:r w:rsidRPr="00D5077A">
        <w:t>(инициалы, фамилия руководителя, главного бухгалтера, ответственного лица Участника)</w:t>
      </w:r>
    </w:p>
    <w:p w:rsidR="007A4A22" w:rsidRPr="0078347A" w:rsidRDefault="007A4A22" w:rsidP="007A4A22">
      <w:pPr>
        <w:autoSpaceDE w:val="0"/>
        <w:autoSpaceDN w:val="0"/>
        <w:adjustRightInd w:val="0"/>
        <w:jc w:val="both"/>
      </w:pPr>
    </w:p>
    <w:p w:rsidR="007A4A22" w:rsidRPr="00175EDF" w:rsidRDefault="007A4A22" w:rsidP="007A4A22">
      <w:pPr>
        <w:pBdr>
          <w:bottom w:val="single" w:sz="4" w:space="1" w:color="auto"/>
        </w:pBdr>
        <w:shd w:val="clear" w:color="auto" w:fill="E0E0E0"/>
        <w:tabs>
          <w:tab w:val="num" w:pos="0"/>
        </w:tabs>
        <w:spacing w:line="240" w:lineRule="auto"/>
        <w:ind w:right="21"/>
        <w:jc w:val="center"/>
        <w:rPr>
          <w:b/>
          <w:spacing w:val="36"/>
          <w:szCs w:val="24"/>
        </w:rPr>
      </w:pPr>
      <w:r w:rsidRPr="00175EDF">
        <w:rPr>
          <w:b/>
          <w:spacing w:val="36"/>
          <w:szCs w:val="24"/>
        </w:rPr>
        <w:t>конец формы</w:t>
      </w:r>
    </w:p>
    <w:p w:rsidR="007A4A22" w:rsidRPr="00A91D61" w:rsidRDefault="007A4A22" w:rsidP="007A4A22">
      <w:pPr>
        <w:pStyle w:val="27"/>
        <w:numPr>
          <w:ilvl w:val="0"/>
          <w:numId w:val="0"/>
        </w:numPr>
        <w:rPr>
          <w:rFonts w:ascii="Times New Roman" w:hAnsi="Times New Roman"/>
          <w:sz w:val="24"/>
          <w:szCs w:val="24"/>
          <w:lang w:val="ru-RU"/>
        </w:rPr>
      </w:pPr>
      <w:r w:rsidRPr="00A91D61">
        <w:rPr>
          <w:rFonts w:ascii="Times New Roman" w:hAnsi="Times New Roman"/>
          <w:sz w:val="24"/>
          <w:szCs w:val="24"/>
          <w:lang w:val="ru-RU"/>
        </w:rPr>
        <w:t>12.3.1 Инструкция по заполнению Формы №3</w:t>
      </w:r>
    </w:p>
    <w:p w:rsidR="007A4A22" w:rsidRPr="00175EDF" w:rsidRDefault="007A4A22" w:rsidP="007A4A22">
      <w:pPr>
        <w:tabs>
          <w:tab w:val="num" w:pos="0"/>
        </w:tabs>
        <w:spacing w:after="0" w:line="240" w:lineRule="auto"/>
        <w:ind w:firstLine="709"/>
        <w:jc w:val="both"/>
        <w:rPr>
          <w:szCs w:val="24"/>
        </w:rPr>
      </w:pPr>
      <w:r w:rsidRPr="00175EDF">
        <w:rPr>
          <w:szCs w:val="24"/>
        </w:rPr>
        <w:t>1. Участник указывает дату и номер предложения в соответствии с письмом о подаче предложения.</w:t>
      </w:r>
    </w:p>
    <w:p w:rsidR="007A4A22" w:rsidRPr="00175EDF" w:rsidRDefault="007A4A22" w:rsidP="007A4A22">
      <w:pPr>
        <w:tabs>
          <w:tab w:val="num" w:pos="0"/>
        </w:tabs>
        <w:spacing w:after="0" w:line="240" w:lineRule="auto"/>
        <w:ind w:firstLine="709"/>
        <w:jc w:val="both"/>
        <w:rPr>
          <w:szCs w:val="24"/>
        </w:rPr>
      </w:pPr>
      <w:r w:rsidRPr="00175EDF">
        <w:rPr>
          <w:szCs w:val="24"/>
        </w:rPr>
        <w:t>2. Участник указывает свое фирменное наименование (в т.ч. организационно-правовую форму) и свой адрес.</w:t>
      </w:r>
    </w:p>
    <w:p w:rsidR="007A4A22" w:rsidRPr="00175EDF" w:rsidRDefault="007A4A22" w:rsidP="007A4A22">
      <w:pPr>
        <w:tabs>
          <w:tab w:val="num" w:pos="0"/>
        </w:tabs>
        <w:spacing w:after="0" w:line="240" w:lineRule="auto"/>
        <w:ind w:firstLine="709"/>
        <w:jc w:val="both"/>
        <w:rPr>
          <w:szCs w:val="24"/>
        </w:rPr>
      </w:pPr>
      <w:r w:rsidRPr="00175EDF">
        <w:rPr>
          <w:szCs w:val="24"/>
        </w:rPr>
        <w:t>3. Участники должны заполнить приведенную выше таблицу по всем позициям. В случае отсутствия каких-либо данных указать слово «нет».</w:t>
      </w:r>
    </w:p>
    <w:p w:rsidR="007A4A22" w:rsidRPr="00175EDF" w:rsidRDefault="007A4A22" w:rsidP="007A4A22">
      <w:pPr>
        <w:tabs>
          <w:tab w:val="num" w:pos="0"/>
        </w:tabs>
        <w:spacing w:after="0" w:line="240" w:lineRule="auto"/>
        <w:ind w:firstLine="709"/>
        <w:jc w:val="both"/>
        <w:rPr>
          <w:szCs w:val="24"/>
        </w:rPr>
      </w:pPr>
      <w:r w:rsidRPr="00175EDF">
        <w:rPr>
          <w:szCs w:val="24"/>
        </w:rPr>
        <w:t>4. В графе 8 «Банковские реквизиты…» указываются реквизиты, которые будут использованы при заключении Договора.</w:t>
      </w:r>
    </w:p>
    <w:p w:rsidR="007A4A22" w:rsidRPr="00175EDF" w:rsidRDefault="007A4A22" w:rsidP="007A4A22">
      <w:pPr>
        <w:tabs>
          <w:tab w:val="num" w:pos="0"/>
        </w:tabs>
        <w:spacing w:after="0" w:line="240" w:lineRule="auto"/>
        <w:ind w:firstLine="709"/>
        <w:jc w:val="both"/>
        <w:rPr>
          <w:szCs w:val="24"/>
        </w:rPr>
      </w:pPr>
      <w:r w:rsidRPr="00175EDF">
        <w:rPr>
          <w:szCs w:val="24"/>
        </w:rPr>
        <w:t>5. Указанные в Анкете Участника физические лица путем заполнения соответствующих граф Анкеты</w:t>
      </w:r>
      <w:r w:rsidRPr="00175EDF">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
    <w:p w:rsidR="007A4A22" w:rsidRPr="00175EDF" w:rsidRDefault="007A4A22" w:rsidP="007A4A22">
      <w:pPr>
        <w:spacing w:line="240" w:lineRule="auto"/>
        <w:jc w:val="both"/>
        <w:rPr>
          <w:szCs w:val="24"/>
        </w:rPr>
      </w:pPr>
      <w:r w:rsidRPr="00175EDF">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7A4A22" w:rsidRPr="00175EDF" w:rsidRDefault="007A4A22" w:rsidP="007A4A22">
      <w:pPr>
        <w:spacing w:line="240" w:lineRule="auto"/>
        <w:jc w:val="both"/>
        <w:rPr>
          <w:szCs w:val="24"/>
        </w:rPr>
      </w:pPr>
      <w:r w:rsidRPr="00175EDF">
        <w:rPr>
          <w:szCs w:val="24"/>
        </w:rPr>
        <w:t>'- в целях проверки Банком сведений, указанных в данной Анкете и приложениях к ней;</w:t>
      </w:r>
    </w:p>
    <w:p w:rsidR="007A4A22" w:rsidRPr="00175EDF" w:rsidRDefault="007A4A22" w:rsidP="007A4A22">
      <w:pPr>
        <w:spacing w:line="240" w:lineRule="auto"/>
        <w:jc w:val="both"/>
        <w:rPr>
          <w:szCs w:val="24"/>
        </w:rPr>
      </w:pPr>
      <w:r w:rsidRPr="00175EDF">
        <w:rPr>
          <w:szCs w:val="24"/>
        </w:rPr>
        <w:t>- в целях принятия Банком решения о заключении договора(</w:t>
      </w:r>
      <w:proofErr w:type="spellStart"/>
      <w:r w:rsidRPr="00175EDF">
        <w:rPr>
          <w:szCs w:val="24"/>
        </w:rPr>
        <w:t>ов</w:t>
      </w:r>
      <w:proofErr w:type="spellEnd"/>
      <w:r w:rsidRPr="00175EDF">
        <w:rPr>
          <w:szCs w:val="24"/>
        </w:rPr>
        <w:t>);</w:t>
      </w:r>
    </w:p>
    <w:p w:rsidR="007A4A22" w:rsidRPr="00175EDF" w:rsidRDefault="007A4A22" w:rsidP="007A4A22">
      <w:pPr>
        <w:spacing w:line="240" w:lineRule="auto"/>
        <w:jc w:val="both"/>
        <w:rPr>
          <w:szCs w:val="24"/>
        </w:rPr>
      </w:pPr>
      <w:r w:rsidRPr="00175EDF">
        <w:rPr>
          <w:szCs w:val="24"/>
        </w:rPr>
        <w:t>-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rsidR="007A4A22" w:rsidRPr="00175EDF" w:rsidRDefault="007A4A22" w:rsidP="007A4A22">
      <w:pPr>
        <w:spacing w:line="240" w:lineRule="auto"/>
        <w:jc w:val="both"/>
        <w:rPr>
          <w:szCs w:val="24"/>
        </w:rPr>
      </w:pPr>
      <w:r w:rsidRPr="00175EDF">
        <w:rPr>
          <w:szCs w:val="24"/>
        </w:rPr>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7A4A22" w:rsidRPr="00175EDF" w:rsidRDefault="007A4A22" w:rsidP="007A4A22">
      <w:pPr>
        <w:spacing w:line="240" w:lineRule="auto"/>
        <w:jc w:val="both"/>
        <w:rPr>
          <w:szCs w:val="24"/>
        </w:rPr>
      </w:pPr>
      <w:r w:rsidRPr="00175EDF">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7A4A22" w:rsidRPr="00175EDF" w:rsidRDefault="007A4A22" w:rsidP="007A4A22">
      <w:pPr>
        <w:spacing w:line="240" w:lineRule="auto"/>
        <w:jc w:val="both"/>
        <w:rPr>
          <w:szCs w:val="24"/>
        </w:rPr>
      </w:pPr>
      <w:r w:rsidRPr="00175EDF">
        <w:rPr>
          <w:szCs w:val="24"/>
        </w:rPr>
        <w:t>- в целях проведения работ по автоматизации деятельности Банка и работ по обслуживанию средств автоматизации.</w:t>
      </w:r>
    </w:p>
    <w:p w:rsidR="007A4A22" w:rsidRPr="00175EDF" w:rsidRDefault="007A4A22" w:rsidP="007A4A22">
      <w:pPr>
        <w:spacing w:line="240" w:lineRule="auto"/>
        <w:jc w:val="both"/>
        <w:rPr>
          <w:szCs w:val="24"/>
        </w:rPr>
      </w:pPr>
      <w:r w:rsidRPr="00175EDF">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7A4A22" w:rsidRPr="00175EDF" w:rsidRDefault="007A4A22" w:rsidP="007A4A22">
      <w:pPr>
        <w:spacing w:line="240" w:lineRule="auto"/>
        <w:jc w:val="both"/>
        <w:rPr>
          <w:szCs w:val="24"/>
        </w:rPr>
      </w:pPr>
      <w:r w:rsidRPr="00175EDF">
        <w:rPr>
          <w:szCs w:val="24"/>
        </w:rPr>
        <w:t xml:space="preserve">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w:t>
      </w:r>
      <w:r w:rsidRPr="00175EDF">
        <w:rPr>
          <w:szCs w:val="24"/>
        </w:rPr>
        <w:lastRenderedPageBreak/>
        <w:t>уведомлением о вручении либо вручено лично под роспись уполномоченному представителю Банка.</w:t>
      </w:r>
    </w:p>
    <w:p w:rsidR="007A4A22" w:rsidRPr="00175EDF" w:rsidRDefault="007A4A22" w:rsidP="007A4A22">
      <w:pPr>
        <w:spacing w:line="240" w:lineRule="auto"/>
        <w:jc w:val="both"/>
        <w:rPr>
          <w:szCs w:val="24"/>
        </w:rPr>
      </w:pPr>
      <w:r w:rsidRPr="00175EDF">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7A4A22" w:rsidRPr="00175EDF" w:rsidRDefault="007A4A22" w:rsidP="007A4A22">
      <w:pPr>
        <w:tabs>
          <w:tab w:val="left" w:pos="540"/>
          <w:tab w:val="left" w:pos="720"/>
          <w:tab w:val="left" w:pos="1134"/>
        </w:tabs>
        <w:spacing w:after="0" w:line="240" w:lineRule="auto"/>
        <w:ind w:firstLine="709"/>
        <w:rPr>
          <w:szCs w:val="24"/>
        </w:rPr>
      </w:pPr>
      <w:r w:rsidRPr="00175EDF">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7A4A22" w:rsidRPr="00175EDF" w:rsidRDefault="007A4A22" w:rsidP="007A4A22">
      <w:pPr>
        <w:pStyle w:val="m4"/>
        <w:rPr>
          <w:b/>
          <w:lang w:val="ru-RU"/>
        </w:rPr>
      </w:pPr>
    </w:p>
    <w:p w:rsidR="007A4A22" w:rsidRPr="00283FF2" w:rsidRDefault="007A4A22" w:rsidP="007A4A22">
      <w:pPr>
        <w:numPr>
          <w:ilvl w:val="0"/>
          <w:numId w:val="49"/>
        </w:numPr>
        <w:tabs>
          <w:tab w:val="left" w:pos="180"/>
        </w:tabs>
        <w:spacing w:after="0" w:line="240" w:lineRule="auto"/>
        <w:jc w:val="both"/>
        <w:rPr>
          <w:b/>
          <w:szCs w:val="24"/>
        </w:rPr>
      </w:pPr>
      <w:bookmarkStart w:id="150" w:name="OFF_Date"/>
      <w:bookmarkStart w:id="151" w:name="OFF_Subject_1"/>
      <w:bookmarkStart w:id="152" w:name="OFF_Responses_1"/>
      <w:bookmarkStart w:id="153" w:name="OFF_Body_1"/>
      <w:bookmarkEnd w:id="150"/>
      <w:bookmarkEnd w:id="151"/>
      <w:bookmarkEnd w:id="152"/>
      <w:bookmarkEnd w:id="153"/>
      <w:r w:rsidRPr="003949EA">
        <w:rPr>
          <w:b/>
          <w:szCs w:val="24"/>
        </w:rPr>
        <w:t xml:space="preserve">Оговорка о </w:t>
      </w:r>
      <w:proofErr w:type="spellStart"/>
      <w:r w:rsidRPr="003949EA">
        <w:rPr>
          <w:b/>
          <w:szCs w:val="24"/>
        </w:rPr>
        <w:t>субконтрагентах</w:t>
      </w:r>
      <w:proofErr w:type="spellEnd"/>
    </w:p>
    <w:p w:rsidR="007A4A22" w:rsidRPr="00E308AA" w:rsidRDefault="007A4A22" w:rsidP="007A4A22">
      <w:pPr>
        <w:pStyle w:val="affc"/>
        <w:numPr>
          <w:ilvl w:val="1"/>
          <w:numId w:val="48"/>
        </w:numPr>
        <w:ind w:right="60"/>
        <w:contextualSpacing/>
        <w:jc w:val="both"/>
      </w:pP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t xml:space="preserve">обязуется не привлекать для исполнения условий настоящего договора </w:t>
      </w:r>
      <w:proofErr w:type="spellStart"/>
      <w:r w:rsidRPr="00E308AA">
        <w:t>субконтрагентов</w:t>
      </w:r>
      <w:proofErr w:type="spellEnd"/>
      <w:r w:rsidRPr="00E308AA">
        <w:t xml:space="preserve"> иначе как с выраженного в письменном виде согласия ПАО «МТС-Банк».</w:t>
      </w:r>
    </w:p>
    <w:p w:rsidR="007A4A22" w:rsidRPr="00E308AA" w:rsidRDefault="007A4A22" w:rsidP="007A4A22">
      <w:pPr>
        <w:pStyle w:val="affc"/>
        <w:numPr>
          <w:ilvl w:val="1"/>
          <w:numId w:val="48"/>
        </w:numPr>
        <w:ind w:right="60"/>
        <w:contextualSpacing/>
        <w:jc w:val="both"/>
      </w:pP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rPr>
          <w:iCs/>
        </w:rPr>
        <w:t>для получения в письменном виде согласия ПАО «МТС-Банк» о привлечении</w:t>
      </w:r>
      <w:r w:rsidRPr="00E308AA">
        <w:t xml:space="preserve"> </w:t>
      </w:r>
      <w:proofErr w:type="spellStart"/>
      <w:r w:rsidRPr="00E308AA">
        <w:t>субконтрагентов</w:t>
      </w:r>
      <w:proofErr w:type="spellEnd"/>
      <w:r w:rsidRPr="00E308AA">
        <w:t xml:space="preserve"> обязуется направлять в адрес ПАО «МТС-Банк» следующие сведения о </w:t>
      </w:r>
      <w:proofErr w:type="spellStart"/>
      <w:r w:rsidRPr="00E308AA">
        <w:t>субконтрагентах</w:t>
      </w:r>
      <w:proofErr w:type="spellEnd"/>
      <w:r w:rsidRPr="00E308AA">
        <w:t>, привлекаемых им для исполнения условий настоящего Договора:</w:t>
      </w:r>
    </w:p>
    <w:p w:rsidR="007A4A22" w:rsidRPr="00E308AA" w:rsidRDefault="007A4A22" w:rsidP="007A4A22">
      <w:pPr>
        <w:pStyle w:val="affc"/>
        <w:numPr>
          <w:ilvl w:val="0"/>
          <w:numId w:val="47"/>
        </w:numPr>
        <w:ind w:left="566" w:right="60" w:firstLine="530"/>
        <w:contextualSpacing/>
        <w:jc w:val="both"/>
      </w:pPr>
      <w:r w:rsidRPr="00E308AA">
        <w:t xml:space="preserve">наименование; </w:t>
      </w:r>
    </w:p>
    <w:p w:rsidR="007A4A22" w:rsidRPr="00E308AA" w:rsidRDefault="007A4A22" w:rsidP="007A4A22">
      <w:pPr>
        <w:pStyle w:val="affc"/>
        <w:numPr>
          <w:ilvl w:val="0"/>
          <w:numId w:val="47"/>
        </w:numPr>
        <w:ind w:left="566" w:right="60" w:firstLine="530"/>
        <w:contextualSpacing/>
        <w:jc w:val="both"/>
      </w:pPr>
      <w:r w:rsidRPr="00E308AA">
        <w:t>ИНН;</w:t>
      </w:r>
    </w:p>
    <w:p w:rsidR="007A4A22" w:rsidRPr="00E308AA" w:rsidRDefault="007A4A22" w:rsidP="007A4A22">
      <w:pPr>
        <w:pStyle w:val="affc"/>
        <w:numPr>
          <w:ilvl w:val="0"/>
          <w:numId w:val="47"/>
        </w:numPr>
        <w:ind w:left="566" w:right="60" w:firstLine="530"/>
        <w:contextualSpacing/>
        <w:jc w:val="both"/>
      </w:pPr>
      <w:r w:rsidRPr="00E308AA">
        <w:t xml:space="preserve">перечень передаваемых </w:t>
      </w:r>
      <w:proofErr w:type="spellStart"/>
      <w:r w:rsidRPr="00E308AA">
        <w:t>субконтрагенту</w:t>
      </w:r>
      <w:proofErr w:type="spellEnd"/>
      <w:r w:rsidRPr="00E308AA" w:rsidDel="009236A1">
        <w:t xml:space="preserve"> </w:t>
      </w:r>
      <w:r w:rsidRPr="00E308AA">
        <w:t>работ и услуг;</w:t>
      </w:r>
    </w:p>
    <w:p w:rsidR="007A4A22" w:rsidRPr="00E308AA" w:rsidRDefault="007A4A22" w:rsidP="007A4A22">
      <w:pPr>
        <w:pStyle w:val="affc"/>
        <w:numPr>
          <w:ilvl w:val="0"/>
          <w:numId w:val="47"/>
        </w:numPr>
        <w:ind w:left="566" w:right="60" w:firstLine="530"/>
        <w:contextualSpacing/>
        <w:jc w:val="both"/>
      </w:pPr>
      <w:r w:rsidRPr="00E308AA">
        <w:t xml:space="preserve">сведения о наличии у </w:t>
      </w:r>
      <w:proofErr w:type="spellStart"/>
      <w:r w:rsidRPr="00E308AA">
        <w:t>субконтрагента</w:t>
      </w:r>
      <w:proofErr w:type="spellEnd"/>
      <w:r w:rsidRPr="00E308AA">
        <w:t xml:space="preserve"> (например, члена саморегулируемой организации), лицензий, разрешений, иных документов (включая, в частности, свидетельства о членстве в саморегулируемой организации), необходимых для выполнения работ, услуг, агентирования по настоящему договору;</w:t>
      </w:r>
    </w:p>
    <w:p w:rsidR="007A4A22" w:rsidRPr="00E308AA" w:rsidRDefault="007A4A22" w:rsidP="007A4A22">
      <w:pPr>
        <w:pStyle w:val="affc"/>
        <w:numPr>
          <w:ilvl w:val="0"/>
          <w:numId w:val="47"/>
        </w:numPr>
        <w:ind w:left="566" w:right="60" w:firstLine="530"/>
        <w:contextualSpacing/>
        <w:jc w:val="both"/>
      </w:pPr>
      <w:r w:rsidRPr="00E308AA">
        <w:t>дополнительно указывать, если известно, что:</w:t>
      </w:r>
    </w:p>
    <w:p w:rsidR="007A4A22" w:rsidRPr="00E308AA" w:rsidRDefault="007A4A22" w:rsidP="007A4A22">
      <w:pPr>
        <w:pStyle w:val="affc"/>
        <w:numPr>
          <w:ilvl w:val="0"/>
          <w:numId w:val="47"/>
        </w:numPr>
        <w:ind w:left="566" w:right="60" w:firstLine="530"/>
        <w:contextualSpacing/>
        <w:jc w:val="both"/>
      </w:pPr>
      <w:r w:rsidRPr="00E308AA">
        <w:t>сумма оплаты за работы, передаваемые одному конкретному субподрядчику, 10 млн. руб. и выше;</w:t>
      </w:r>
    </w:p>
    <w:p w:rsidR="007A4A22" w:rsidRPr="00E308AA" w:rsidRDefault="007A4A22" w:rsidP="007A4A22">
      <w:pPr>
        <w:pStyle w:val="affc"/>
        <w:numPr>
          <w:ilvl w:val="0"/>
          <w:numId w:val="46"/>
        </w:numPr>
        <w:ind w:left="566" w:right="60" w:firstLine="530"/>
        <w:contextualSpacing/>
        <w:jc w:val="both"/>
      </w:pPr>
      <w:proofErr w:type="spellStart"/>
      <w:r w:rsidRPr="00E308AA">
        <w:t>субконтрагент</w:t>
      </w:r>
      <w:proofErr w:type="spellEnd"/>
      <w:r w:rsidRPr="00E308AA">
        <w:t xml:space="preserve"> осуществляет взаимодействие с ГДЛ и Государственной организацией от имени или в интересах ПАО «МТС-Банк»;</w:t>
      </w:r>
    </w:p>
    <w:p w:rsidR="007A4A22" w:rsidRPr="00E308AA" w:rsidRDefault="007A4A22" w:rsidP="007A4A22">
      <w:pPr>
        <w:pStyle w:val="affc"/>
        <w:numPr>
          <w:ilvl w:val="0"/>
          <w:numId w:val="46"/>
        </w:numPr>
        <w:ind w:left="566" w:right="60" w:firstLine="530"/>
        <w:contextualSpacing/>
        <w:jc w:val="both"/>
      </w:pPr>
      <w:proofErr w:type="spellStart"/>
      <w:r w:rsidRPr="00E308AA">
        <w:t>субконтрагент</w:t>
      </w:r>
      <w:proofErr w:type="spellEnd"/>
      <w:r w:rsidRPr="00E308AA">
        <w:t xml:space="preserve"> аффилирован с ГДЛ;</w:t>
      </w:r>
    </w:p>
    <w:p w:rsidR="007A4A22" w:rsidRPr="00E308AA" w:rsidRDefault="007A4A22" w:rsidP="007A4A22">
      <w:pPr>
        <w:pStyle w:val="affc"/>
        <w:numPr>
          <w:ilvl w:val="0"/>
          <w:numId w:val="46"/>
        </w:numPr>
        <w:ind w:left="566" w:right="60" w:firstLine="530"/>
        <w:contextualSpacing/>
        <w:jc w:val="both"/>
      </w:pPr>
      <w:proofErr w:type="spellStart"/>
      <w:r w:rsidRPr="00E308AA">
        <w:t>субконтрагент</w:t>
      </w:r>
      <w:proofErr w:type="spellEnd"/>
      <w:r w:rsidRPr="00E308AA">
        <w:t xml:space="preserve"> совершил нарушение применимого антикоррупционного законодательства;</w:t>
      </w:r>
    </w:p>
    <w:p w:rsidR="007A4A22" w:rsidRPr="00E308AA" w:rsidRDefault="007A4A22" w:rsidP="007A4A22">
      <w:pPr>
        <w:pStyle w:val="affc"/>
        <w:numPr>
          <w:ilvl w:val="1"/>
          <w:numId w:val="48"/>
        </w:numPr>
        <w:ind w:right="60"/>
        <w:contextualSpacing/>
        <w:jc w:val="both"/>
      </w:pPr>
      <w:r>
        <w:t xml:space="preserve"> </w:t>
      </w:r>
      <w:r w:rsidRPr="00E308AA">
        <w:t xml:space="preserve">Обязанность </w:t>
      </w: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t xml:space="preserve">по предоставлению вышеперечисленных сведений распространяется не только на тех </w:t>
      </w:r>
      <w:proofErr w:type="spellStart"/>
      <w:r w:rsidRPr="00E308AA">
        <w:t>субконтрагентов</w:t>
      </w:r>
      <w:proofErr w:type="spellEnd"/>
      <w:r w:rsidRPr="00E308AA">
        <w:t xml:space="preserve">, о привлечении которых он был осведомлён до начала исполнения настоящего Договора, но и на </w:t>
      </w:r>
      <w:proofErr w:type="spellStart"/>
      <w:r w:rsidRPr="00E308AA">
        <w:t>субконтрагентов</w:t>
      </w:r>
      <w:proofErr w:type="spellEnd"/>
      <w:r w:rsidRPr="00E308AA">
        <w:t>, привлекаемых после начала его исполнения. С</w:t>
      </w:r>
      <w:r w:rsidRPr="00E308AA">
        <w:rPr>
          <w:iCs/>
        </w:rPr>
        <w:t xml:space="preserve"> периодичностью один раз в год</w:t>
      </w:r>
      <w:r w:rsidRPr="00E308AA">
        <w:rPr>
          <w:i/>
          <w:iCs/>
        </w:rPr>
        <w:t xml:space="preserve"> [Название контрагента указывается в соответствии с договором, например, Исполнитель, Подрядчик, Поставщик, Партнер и т.п.] </w:t>
      </w:r>
      <w:r w:rsidRPr="00E308AA">
        <w:rPr>
          <w:iCs/>
        </w:rPr>
        <w:t xml:space="preserve">обязуется предоставлять актуализированную информацию на </w:t>
      </w:r>
      <w:proofErr w:type="spellStart"/>
      <w:r w:rsidRPr="00E308AA">
        <w:t>субконтрагентов</w:t>
      </w:r>
      <w:proofErr w:type="spellEnd"/>
      <w:r w:rsidRPr="00E308AA">
        <w:rPr>
          <w:iCs/>
        </w:rPr>
        <w:t xml:space="preserve">, сведения по которым он направлял ранее (если таковые </w:t>
      </w:r>
      <w:proofErr w:type="spellStart"/>
      <w:r w:rsidRPr="00E308AA">
        <w:t>субконтрагенты</w:t>
      </w:r>
      <w:proofErr w:type="spellEnd"/>
      <w:r w:rsidRPr="00E308AA">
        <w:t xml:space="preserve"> </w:t>
      </w:r>
      <w:r w:rsidRPr="00E308AA">
        <w:rPr>
          <w:iCs/>
        </w:rPr>
        <w:t>планируются им далее привлекаться).</w:t>
      </w:r>
    </w:p>
    <w:p w:rsidR="007A4A22" w:rsidRPr="00E308AA" w:rsidRDefault="007A4A22" w:rsidP="007A4A22">
      <w:pPr>
        <w:pStyle w:val="affc"/>
        <w:numPr>
          <w:ilvl w:val="1"/>
          <w:numId w:val="48"/>
        </w:numPr>
        <w:ind w:right="60"/>
        <w:contextualSpacing/>
        <w:jc w:val="both"/>
      </w:pPr>
      <w:r w:rsidRPr="00E308AA">
        <w:rPr>
          <w:i/>
          <w:iCs/>
        </w:rPr>
        <w:t>[Название контрагента указывается в соответствии с договором, например, Исполнитель, Подрядчик, Поставщик, Партнер и т.п.]</w:t>
      </w:r>
      <w:r w:rsidRPr="00E308AA">
        <w:t xml:space="preserve"> несет ответственность за предоставление ПАО “МТС-Банк” заведомо недостоверной или неполной </w:t>
      </w:r>
      <w:r w:rsidRPr="00E308AA">
        <w:lastRenderedPageBreak/>
        <w:t xml:space="preserve">информации о привлеченных им в порядке, предусмотренном </w:t>
      </w:r>
      <w:proofErr w:type="spellStart"/>
      <w:r w:rsidRPr="00E308AA">
        <w:t>пп</w:t>
      </w:r>
      <w:proofErr w:type="spellEnd"/>
      <w:r w:rsidRPr="00E308AA">
        <w:t xml:space="preserve">. 1.1. и 1.2. настоящего раздела, </w:t>
      </w:r>
      <w:proofErr w:type="spellStart"/>
      <w:r w:rsidRPr="00E308AA">
        <w:t>субконтрагентах</w:t>
      </w:r>
      <w:proofErr w:type="spellEnd"/>
      <w:r w:rsidRPr="00E308AA">
        <w:t>.</w:t>
      </w:r>
    </w:p>
    <w:p w:rsidR="007A4A22" w:rsidRPr="00E308AA" w:rsidRDefault="007A4A22" w:rsidP="007A4A22">
      <w:pPr>
        <w:pStyle w:val="affc"/>
        <w:numPr>
          <w:ilvl w:val="1"/>
          <w:numId w:val="48"/>
        </w:numPr>
        <w:ind w:left="566" w:right="60" w:firstLine="530"/>
        <w:contextualSpacing/>
        <w:jc w:val="both"/>
      </w:pPr>
      <w:r w:rsidRPr="00E308AA">
        <w:rPr>
          <w:iCs/>
        </w:rPr>
        <w:t xml:space="preserve">В случае нарушения </w:t>
      </w: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rPr>
          <w:iCs/>
        </w:rPr>
        <w:t>п.1.1.</w:t>
      </w:r>
      <w:r w:rsidRPr="00E308AA">
        <w:rPr>
          <w:i/>
          <w:iCs/>
        </w:rPr>
        <w:t xml:space="preserve"> </w:t>
      </w:r>
      <w:r w:rsidRPr="00E308AA">
        <w:rPr>
          <w:iCs/>
        </w:rPr>
        <w:t xml:space="preserve">настоящего [Раздела] </w:t>
      </w:r>
      <w:r w:rsidRPr="00E308AA">
        <w:t xml:space="preserve">ПАО “МТС-Банк” имеет право потребовать отстранить </w:t>
      </w:r>
      <w:proofErr w:type="spellStart"/>
      <w:r w:rsidRPr="00E308AA">
        <w:t>субконтрагента</w:t>
      </w:r>
      <w:proofErr w:type="spellEnd"/>
      <w:r w:rsidRPr="00E308AA">
        <w:t xml:space="preserve"> от выполнения обязательств по настоящему Договору либо расторгнуть настоящий Договор.</w:t>
      </w:r>
    </w:p>
    <w:p w:rsidR="007A4A22" w:rsidRPr="00E308AA" w:rsidRDefault="007A4A22" w:rsidP="007A4A22">
      <w:pPr>
        <w:pStyle w:val="affc"/>
        <w:numPr>
          <w:ilvl w:val="1"/>
          <w:numId w:val="48"/>
        </w:numPr>
        <w:ind w:left="566" w:right="60" w:firstLine="530"/>
        <w:contextualSpacing/>
        <w:jc w:val="both"/>
      </w:pP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rPr>
          <w:iCs/>
        </w:rPr>
        <w:t xml:space="preserve">по письменному требованию ПАО «МТС-Банк» обязан расторгнуть любой договор с </w:t>
      </w:r>
      <w:proofErr w:type="spellStart"/>
      <w:r w:rsidRPr="00E308AA">
        <w:t>субконтрагентом</w:t>
      </w:r>
      <w:proofErr w:type="spellEnd"/>
      <w:r w:rsidRPr="00E308AA">
        <w:rPr>
          <w:iCs/>
        </w:rPr>
        <w:t xml:space="preserve">, привлеченным для исполнения условий настоящего Договора, если действия </w:t>
      </w:r>
      <w:proofErr w:type="spellStart"/>
      <w:r w:rsidRPr="00E308AA">
        <w:t>субконтрагента</w:t>
      </w:r>
      <w:proofErr w:type="spellEnd"/>
      <w:r w:rsidRPr="00E308AA">
        <w:t xml:space="preserve"> </w:t>
      </w:r>
      <w:r w:rsidRPr="00E308AA">
        <w:rPr>
          <w:iCs/>
        </w:rPr>
        <w:t>или его сотрудников могут причинить ущерб интересам ПАО «МТС-Банк».</w:t>
      </w:r>
    </w:p>
    <w:p w:rsidR="007A4A22" w:rsidRPr="00E308AA" w:rsidRDefault="007A4A22" w:rsidP="007A4A22">
      <w:pPr>
        <w:pStyle w:val="affc"/>
        <w:numPr>
          <w:ilvl w:val="1"/>
          <w:numId w:val="48"/>
        </w:numPr>
        <w:ind w:left="566" w:right="60" w:firstLine="530"/>
        <w:contextualSpacing/>
        <w:jc w:val="both"/>
      </w:pPr>
      <w:r w:rsidRPr="00E308AA">
        <w:t xml:space="preserve">Настоящий Договор не связывает ПАО «МТС-Банк» какими-либо обязательствами с привлекаемым </w:t>
      </w: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proofErr w:type="spellStart"/>
      <w:r w:rsidRPr="00E308AA">
        <w:t>субконтрагентом</w:t>
      </w:r>
      <w:proofErr w:type="spellEnd"/>
      <w:r w:rsidRPr="00E308AA">
        <w:t xml:space="preserve"> </w:t>
      </w:r>
      <w:r w:rsidRPr="00E308AA">
        <w:rPr>
          <w:iCs/>
        </w:rPr>
        <w:t xml:space="preserve">и не преследует такую цель. </w:t>
      </w:r>
      <w:r w:rsidRPr="00E308AA">
        <w:rPr>
          <w:i/>
          <w:iCs/>
        </w:rPr>
        <w:t>[Название контрагента указывается в соответствии с договором, например, Исполнитель, Подрядчик, Поставщик, Партнер и т.п.]</w:t>
      </w:r>
      <w:r w:rsidRPr="00E308AA">
        <w:rPr>
          <w:iCs/>
        </w:rPr>
        <w:t xml:space="preserve"> в полной мере несет ответственность за выполнение условий настоящего Договора, привлекаемыми им </w:t>
      </w:r>
      <w:r w:rsidRPr="00E308AA">
        <w:t>субконтрагентами</w:t>
      </w:r>
      <w:r w:rsidRPr="00E308AA">
        <w:rPr>
          <w:iCs/>
        </w:rPr>
        <w:t xml:space="preserve">. </w:t>
      </w:r>
    </w:p>
    <w:p w:rsidR="007A4A22" w:rsidRPr="00175EDF" w:rsidRDefault="007A4A22" w:rsidP="007A4A22">
      <w:pPr>
        <w:tabs>
          <w:tab w:val="num" w:pos="0"/>
          <w:tab w:val="left" w:pos="180"/>
        </w:tabs>
        <w:spacing w:after="0" w:line="240" w:lineRule="auto"/>
        <w:ind w:firstLine="709"/>
        <w:jc w:val="both"/>
      </w:pPr>
      <w:r w:rsidRPr="00E308AA">
        <w:t xml:space="preserve">Невыполнение </w:t>
      </w:r>
      <w:r w:rsidRPr="00E308AA">
        <w:rPr>
          <w:i/>
          <w:iCs/>
        </w:rPr>
        <w:t xml:space="preserve">[Название контрагента указывается в соответствии с договором, например, Исполнитель, Подрядчик, Поставщик, Партнер и т.п.] </w:t>
      </w:r>
      <w:r w:rsidRPr="00E308AA">
        <w:t>положений</w:t>
      </w:r>
    </w:p>
    <w:p w:rsidR="007A4A22" w:rsidRDefault="007A4A22" w:rsidP="007A4A22">
      <w:pPr>
        <w:pStyle w:val="a1"/>
        <w:numPr>
          <w:ilvl w:val="0"/>
          <w:numId w:val="0"/>
        </w:numPr>
        <w:spacing w:after="0" w:line="240" w:lineRule="auto"/>
        <w:ind w:firstLine="709"/>
        <w:jc w:val="both"/>
        <w:rPr>
          <w:b/>
        </w:rPr>
      </w:pPr>
    </w:p>
    <w:p w:rsidR="007A4A22" w:rsidRDefault="007A4A22" w:rsidP="007A4A22">
      <w:pPr>
        <w:pStyle w:val="a1"/>
        <w:numPr>
          <w:ilvl w:val="0"/>
          <w:numId w:val="0"/>
        </w:numPr>
        <w:spacing w:after="0" w:line="240" w:lineRule="auto"/>
        <w:ind w:firstLine="709"/>
        <w:jc w:val="both"/>
        <w:rPr>
          <w:b/>
        </w:rPr>
      </w:pPr>
    </w:p>
    <w:p w:rsidR="007A4A22" w:rsidRDefault="007A4A22" w:rsidP="007A4A22">
      <w:pPr>
        <w:pStyle w:val="a1"/>
        <w:numPr>
          <w:ilvl w:val="0"/>
          <w:numId w:val="0"/>
        </w:numPr>
        <w:spacing w:after="0" w:line="240" w:lineRule="auto"/>
        <w:ind w:firstLine="709"/>
        <w:jc w:val="both"/>
        <w:rPr>
          <w:b/>
        </w:rPr>
      </w:pPr>
    </w:p>
    <w:p w:rsidR="007A4A22" w:rsidRDefault="007A4A22" w:rsidP="007A4A22">
      <w:pPr>
        <w:pStyle w:val="a1"/>
        <w:numPr>
          <w:ilvl w:val="0"/>
          <w:numId w:val="0"/>
        </w:numPr>
        <w:spacing w:after="0" w:line="240" w:lineRule="auto"/>
        <w:ind w:firstLine="709"/>
        <w:jc w:val="both"/>
        <w:rPr>
          <w:b/>
        </w:rPr>
      </w:pPr>
    </w:p>
    <w:p w:rsidR="007A4A22" w:rsidRDefault="007A4A22" w:rsidP="007A4A22">
      <w:pPr>
        <w:pStyle w:val="a1"/>
        <w:numPr>
          <w:ilvl w:val="0"/>
          <w:numId w:val="0"/>
        </w:numPr>
        <w:spacing w:after="0" w:line="240" w:lineRule="auto"/>
        <w:ind w:firstLine="709"/>
        <w:jc w:val="both"/>
        <w:rPr>
          <w:b/>
        </w:rPr>
      </w:pPr>
    </w:p>
    <w:p w:rsidR="007A4A22" w:rsidRDefault="007A4A22" w:rsidP="007A4A22">
      <w:pPr>
        <w:pStyle w:val="a1"/>
        <w:numPr>
          <w:ilvl w:val="0"/>
          <w:numId w:val="0"/>
        </w:numPr>
        <w:spacing w:after="0" w:line="240" w:lineRule="auto"/>
        <w:ind w:firstLine="709"/>
        <w:jc w:val="both"/>
        <w:rPr>
          <w:b/>
        </w:rPr>
      </w:pPr>
    </w:p>
    <w:p w:rsidR="007A4A22" w:rsidRDefault="007A4A22" w:rsidP="007A4A22">
      <w:pPr>
        <w:pStyle w:val="a1"/>
        <w:numPr>
          <w:ilvl w:val="0"/>
          <w:numId w:val="0"/>
        </w:numPr>
        <w:spacing w:after="0" w:line="240" w:lineRule="auto"/>
        <w:jc w:val="both"/>
        <w:rPr>
          <w:b/>
        </w:rPr>
      </w:pPr>
    </w:p>
    <w:p w:rsidR="007A4A22" w:rsidRDefault="007A4A22" w:rsidP="007A4A22">
      <w:pPr>
        <w:pStyle w:val="a1"/>
        <w:numPr>
          <w:ilvl w:val="0"/>
          <w:numId w:val="0"/>
        </w:numPr>
        <w:spacing w:after="0" w:line="240" w:lineRule="auto"/>
        <w:ind w:firstLine="709"/>
        <w:jc w:val="both"/>
        <w:rPr>
          <w:b/>
        </w:rPr>
      </w:pPr>
    </w:p>
    <w:p w:rsidR="007A4A22" w:rsidRDefault="007A4A22" w:rsidP="007A4A22">
      <w:pPr>
        <w:pStyle w:val="a1"/>
        <w:numPr>
          <w:ilvl w:val="0"/>
          <w:numId w:val="0"/>
        </w:numPr>
        <w:spacing w:after="0" w:line="240" w:lineRule="auto"/>
        <w:jc w:val="both"/>
        <w:rPr>
          <w:b/>
        </w:rPr>
      </w:pPr>
    </w:p>
    <w:p w:rsidR="007A4A22" w:rsidRDefault="007A4A22" w:rsidP="007A4A22">
      <w:pPr>
        <w:pStyle w:val="a1"/>
        <w:numPr>
          <w:ilvl w:val="0"/>
          <w:numId w:val="0"/>
        </w:numPr>
        <w:spacing w:after="0" w:line="240" w:lineRule="auto"/>
        <w:ind w:firstLine="709"/>
        <w:jc w:val="both"/>
        <w:rPr>
          <w:b/>
        </w:rPr>
      </w:pPr>
    </w:p>
    <w:p w:rsidR="00B961DA" w:rsidRPr="00175EDF" w:rsidRDefault="00B961DA" w:rsidP="00B961DA"/>
    <w:p w:rsidR="00B961DA" w:rsidRPr="00175EDF" w:rsidRDefault="00B961DA" w:rsidP="00B961DA"/>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B961DA">
      <w:pPr>
        <w:pStyle w:val="a1"/>
        <w:numPr>
          <w:ilvl w:val="0"/>
          <w:numId w:val="0"/>
        </w:numPr>
        <w:spacing w:after="0" w:line="240" w:lineRule="auto"/>
        <w:ind w:firstLine="709"/>
        <w:jc w:val="both"/>
        <w:rPr>
          <w:b/>
        </w:rPr>
      </w:pPr>
    </w:p>
    <w:p w:rsidR="00B961DA" w:rsidRDefault="00B961DA" w:rsidP="007A4A22">
      <w:pPr>
        <w:pStyle w:val="a1"/>
        <w:numPr>
          <w:ilvl w:val="0"/>
          <w:numId w:val="0"/>
        </w:numPr>
        <w:spacing w:after="0" w:line="240" w:lineRule="auto"/>
        <w:ind w:firstLine="709"/>
        <w:jc w:val="right"/>
        <w:rPr>
          <w:b/>
        </w:rPr>
      </w:pPr>
      <w:r>
        <w:rPr>
          <w:b/>
        </w:rPr>
        <w:lastRenderedPageBreak/>
        <w:t xml:space="preserve">Приложение №1 </w:t>
      </w:r>
    </w:p>
    <w:p w:rsidR="00B961DA" w:rsidRDefault="00B961DA" w:rsidP="00B961DA">
      <w:pPr>
        <w:pStyle w:val="a1"/>
        <w:numPr>
          <w:ilvl w:val="0"/>
          <w:numId w:val="0"/>
        </w:numPr>
        <w:spacing w:after="0" w:line="240" w:lineRule="auto"/>
        <w:ind w:firstLine="709"/>
        <w:jc w:val="right"/>
        <w:rPr>
          <w:b/>
        </w:rPr>
      </w:pPr>
      <w:r>
        <w:rPr>
          <w:b/>
        </w:rPr>
        <w:t>к Закупочной документации</w:t>
      </w:r>
    </w:p>
    <w:p w:rsidR="00B961DA" w:rsidRDefault="00B961DA" w:rsidP="00B961DA">
      <w:pPr>
        <w:pStyle w:val="a1"/>
        <w:numPr>
          <w:ilvl w:val="0"/>
          <w:numId w:val="0"/>
        </w:numPr>
        <w:spacing w:after="0" w:line="240" w:lineRule="auto"/>
        <w:ind w:firstLine="709"/>
        <w:jc w:val="both"/>
        <w:rPr>
          <w:b/>
        </w:rPr>
      </w:pPr>
    </w:p>
    <w:p w:rsidR="00B961DA" w:rsidRPr="00320498" w:rsidRDefault="00B961DA" w:rsidP="00B961DA">
      <w:pPr>
        <w:keepNext/>
        <w:widowControl w:val="0"/>
        <w:spacing w:after="0" w:line="240" w:lineRule="auto"/>
        <w:ind w:left="-142" w:firstLine="142"/>
        <w:jc w:val="center"/>
        <w:rPr>
          <w:b/>
          <w:sz w:val="22"/>
        </w:rPr>
      </w:pPr>
      <w:r w:rsidRPr="00320498">
        <w:rPr>
          <w:b/>
          <w:sz w:val="22"/>
        </w:rPr>
        <w:t>ТЕХНИЧЕСКОЕ ЗАДАНИЕ</w:t>
      </w:r>
    </w:p>
    <w:tbl>
      <w:tblPr>
        <w:tblStyle w:val="afb"/>
        <w:tblW w:w="9499" w:type="dxa"/>
        <w:tblLook w:val="04A0" w:firstRow="1" w:lastRow="0" w:firstColumn="1" w:lastColumn="0" w:noHBand="0" w:noVBand="1"/>
      </w:tblPr>
      <w:tblGrid>
        <w:gridCol w:w="1056"/>
        <w:gridCol w:w="2965"/>
        <w:gridCol w:w="5478"/>
      </w:tblGrid>
      <w:tr w:rsidR="00B961DA" w:rsidRPr="00B35677" w:rsidTr="007A4A22">
        <w:tc>
          <w:tcPr>
            <w:tcW w:w="1056" w:type="dxa"/>
          </w:tcPr>
          <w:p w:rsidR="00B961DA" w:rsidRPr="00B35677" w:rsidRDefault="00B961DA" w:rsidP="007A4A22">
            <w:pPr>
              <w:jc w:val="center"/>
              <w:rPr>
                <w:b/>
                <w:sz w:val="22"/>
                <w:szCs w:val="22"/>
              </w:rPr>
            </w:pPr>
            <w:r w:rsidRPr="00B35677">
              <w:rPr>
                <w:b/>
                <w:sz w:val="22"/>
                <w:szCs w:val="22"/>
              </w:rPr>
              <w:t>№ п/п</w:t>
            </w:r>
          </w:p>
        </w:tc>
        <w:tc>
          <w:tcPr>
            <w:tcW w:w="2965" w:type="dxa"/>
          </w:tcPr>
          <w:p w:rsidR="00B961DA" w:rsidRPr="00B35677" w:rsidRDefault="00B961DA" w:rsidP="007A4A22">
            <w:pPr>
              <w:jc w:val="center"/>
              <w:rPr>
                <w:b/>
                <w:sz w:val="22"/>
                <w:szCs w:val="22"/>
              </w:rPr>
            </w:pPr>
            <w:r w:rsidRPr="00B35677">
              <w:rPr>
                <w:b/>
                <w:sz w:val="22"/>
                <w:szCs w:val="22"/>
              </w:rPr>
              <w:t>Наименование раздела</w:t>
            </w:r>
          </w:p>
        </w:tc>
        <w:tc>
          <w:tcPr>
            <w:tcW w:w="5478" w:type="dxa"/>
          </w:tcPr>
          <w:p w:rsidR="00B961DA" w:rsidRPr="00B35677" w:rsidRDefault="00B961DA" w:rsidP="007A4A22">
            <w:pPr>
              <w:jc w:val="center"/>
              <w:rPr>
                <w:b/>
                <w:sz w:val="22"/>
                <w:szCs w:val="22"/>
              </w:rPr>
            </w:pPr>
            <w:r w:rsidRPr="00B35677">
              <w:rPr>
                <w:b/>
                <w:sz w:val="22"/>
                <w:szCs w:val="22"/>
              </w:rPr>
              <w:t>Содержание раздела</w:t>
            </w:r>
          </w:p>
        </w:tc>
      </w:tr>
      <w:tr w:rsidR="00F826F6" w:rsidRPr="00B35677" w:rsidTr="007A4A22">
        <w:tc>
          <w:tcPr>
            <w:tcW w:w="1056" w:type="dxa"/>
          </w:tcPr>
          <w:p w:rsidR="00F826F6" w:rsidRPr="00B35677" w:rsidRDefault="00F826F6" w:rsidP="00F826F6">
            <w:pPr>
              <w:tabs>
                <w:tab w:val="left" w:pos="360"/>
              </w:tabs>
              <w:contextualSpacing/>
              <w:jc w:val="both"/>
              <w:rPr>
                <w:b/>
                <w:sz w:val="22"/>
                <w:szCs w:val="22"/>
              </w:rPr>
            </w:pPr>
            <w:r w:rsidRPr="00B35677">
              <w:rPr>
                <w:b/>
                <w:sz w:val="22"/>
                <w:szCs w:val="22"/>
              </w:rPr>
              <w:t xml:space="preserve">         1</w:t>
            </w:r>
          </w:p>
        </w:tc>
        <w:tc>
          <w:tcPr>
            <w:tcW w:w="2965" w:type="dxa"/>
          </w:tcPr>
          <w:p w:rsidR="00F826F6" w:rsidRPr="002A04FB" w:rsidRDefault="00F826F6" w:rsidP="00F826F6">
            <w:pPr>
              <w:rPr>
                <w:b/>
              </w:rPr>
            </w:pPr>
            <w:r>
              <w:rPr>
                <w:b/>
              </w:rPr>
              <w:t xml:space="preserve">     </w:t>
            </w:r>
            <w:r w:rsidR="007A4A22" w:rsidRPr="002A04FB">
              <w:rPr>
                <w:b/>
              </w:rPr>
              <w:t>Предмет закупки</w:t>
            </w:r>
            <w:r w:rsidR="007A4A22">
              <w:rPr>
                <w:b/>
              </w:rPr>
              <w:t xml:space="preserve"> (подробно)  </w:t>
            </w:r>
            <w:r>
              <w:rPr>
                <w:b/>
              </w:rPr>
              <w:t xml:space="preserve">        </w:t>
            </w:r>
          </w:p>
        </w:tc>
        <w:tc>
          <w:tcPr>
            <w:tcW w:w="5478" w:type="dxa"/>
          </w:tcPr>
          <w:p w:rsidR="00B374C3" w:rsidRDefault="00B374C3" w:rsidP="00B374C3">
            <w:pPr>
              <w:tabs>
                <w:tab w:val="left" w:pos="0"/>
                <w:tab w:val="left" w:pos="174"/>
              </w:tabs>
              <w:jc w:val="both"/>
            </w:pPr>
            <w:r>
              <w:rPr>
                <w:b/>
              </w:rPr>
              <w:t>Предметом закупки</w:t>
            </w:r>
            <w:r>
              <w:t xml:space="preserve"> являются предложения на работы и услуги по всем платформам, внедренным в МТС Банке (текущих и будущих), по любым бизнес-направлениям, по любым их стендам (тестовые, промышленные, резервные), по указанным в Приложении № 1 ролям.</w:t>
            </w:r>
          </w:p>
          <w:p w:rsidR="00B374C3" w:rsidRDefault="00B374C3" w:rsidP="00B374C3">
            <w:pPr>
              <w:tabs>
                <w:tab w:val="left" w:pos="0"/>
                <w:tab w:val="left" w:pos="174"/>
              </w:tabs>
              <w:jc w:val="both"/>
              <w:rPr>
                <w:b/>
              </w:rPr>
            </w:pPr>
            <w:r>
              <w:t xml:space="preserve">По итогам утверждения итогов тендера по каждой роли будет выбран пул нескольких равноправных Поставщиков Услуг. По каждой конкретной заявке в Банке среди выбранного пула компаний будут проводится </w:t>
            </w:r>
            <w:proofErr w:type="spellStart"/>
            <w:r>
              <w:t>питчинги</w:t>
            </w:r>
            <w:proofErr w:type="spellEnd"/>
            <w:r>
              <w:t>. Общий состав услуг:</w:t>
            </w:r>
          </w:p>
          <w:p w:rsidR="00B374C3" w:rsidRDefault="00B374C3" w:rsidP="00B374C3">
            <w:pPr>
              <w:tabs>
                <w:tab w:val="left" w:pos="0"/>
                <w:tab w:val="left" w:pos="174"/>
              </w:tabs>
              <w:jc w:val="both"/>
            </w:pPr>
            <w:r>
              <w:t>1. Оказание Услуг в ИБ-системах Банка по техническим заданиям, постановкам, заявкам, направленным Банком;</w:t>
            </w:r>
          </w:p>
          <w:p w:rsidR="00B374C3" w:rsidRDefault="00B374C3" w:rsidP="00B374C3">
            <w:pPr>
              <w:tabs>
                <w:tab w:val="left" w:pos="0"/>
                <w:tab w:val="left" w:pos="174"/>
              </w:tabs>
              <w:jc w:val="both"/>
            </w:pPr>
            <w:r>
              <w:t>2. Оказание Услуг по анализу бизнес-требований Банка, обследованию, подготовке функциональных требований, нефункциональных требований и требований к архитектуре;</w:t>
            </w:r>
          </w:p>
          <w:p w:rsidR="00B374C3" w:rsidRDefault="00B374C3" w:rsidP="00B374C3">
            <w:pPr>
              <w:tabs>
                <w:tab w:val="left" w:pos="0"/>
                <w:tab w:val="left" w:pos="174"/>
              </w:tabs>
              <w:jc w:val="both"/>
            </w:pPr>
            <w:r>
              <w:t>3. Разработка тестовых сценариев, проведение тестирования, приемо-сдаточных испытаний, нагрузочного и функционального тестирований;</w:t>
            </w:r>
          </w:p>
          <w:p w:rsidR="00B374C3" w:rsidRDefault="00B374C3" w:rsidP="00B374C3">
            <w:pPr>
              <w:tabs>
                <w:tab w:val="left" w:pos="0"/>
                <w:tab w:val="left" w:pos="174"/>
              </w:tabs>
              <w:jc w:val="both"/>
            </w:pPr>
            <w:r>
              <w:t>4. Подготовку документации пользователя и администратора по выполненным работам;</w:t>
            </w:r>
          </w:p>
          <w:p w:rsidR="00B374C3" w:rsidRDefault="00B374C3" w:rsidP="00B374C3">
            <w:pPr>
              <w:tabs>
                <w:tab w:val="left" w:pos="0"/>
                <w:tab w:val="left" w:pos="174"/>
              </w:tabs>
              <w:jc w:val="both"/>
            </w:pPr>
            <w:r>
              <w:t>5. Сопровождение и администрирование действующих систем Банка;</w:t>
            </w:r>
          </w:p>
          <w:p w:rsidR="00F826F6" w:rsidRPr="00B374C3" w:rsidRDefault="00B374C3" w:rsidP="00B374C3">
            <w:pPr>
              <w:tabs>
                <w:tab w:val="left" w:pos="0"/>
                <w:tab w:val="left" w:pos="174"/>
              </w:tabs>
              <w:contextualSpacing/>
              <w:jc w:val="both"/>
              <w:rPr>
                <w:b/>
                <w:sz w:val="22"/>
                <w:szCs w:val="22"/>
              </w:rPr>
            </w:pPr>
            <w:r>
              <w:t xml:space="preserve">6. </w:t>
            </w:r>
            <w:r>
              <w:rPr>
                <w:bCs/>
              </w:rPr>
              <w:t>Предварительно по итогам конкурса планируется определить пул равноправных поставщиков по ролям и пул равноправных поставщиков для запроса команд.</w:t>
            </w:r>
          </w:p>
        </w:tc>
      </w:tr>
      <w:tr w:rsidR="00F826F6" w:rsidRPr="00B35677" w:rsidTr="007A4A22">
        <w:trPr>
          <w:trHeight w:val="983"/>
        </w:trPr>
        <w:tc>
          <w:tcPr>
            <w:tcW w:w="1056" w:type="dxa"/>
          </w:tcPr>
          <w:p w:rsidR="00F826F6" w:rsidRPr="00B35677" w:rsidRDefault="00F826F6" w:rsidP="007A4A22">
            <w:pPr>
              <w:pStyle w:val="affc"/>
              <w:ind w:left="720"/>
              <w:contextualSpacing/>
              <w:rPr>
                <w:b/>
                <w:sz w:val="22"/>
                <w:szCs w:val="22"/>
              </w:rPr>
            </w:pPr>
            <w:r w:rsidRPr="00B35677">
              <w:rPr>
                <w:b/>
                <w:sz w:val="22"/>
                <w:szCs w:val="22"/>
              </w:rPr>
              <w:t>2</w:t>
            </w:r>
          </w:p>
        </w:tc>
        <w:tc>
          <w:tcPr>
            <w:tcW w:w="2965" w:type="dxa"/>
          </w:tcPr>
          <w:p w:rsidR="00F826F6" w:rsidRPr="002A04FB" w:rsidRDefault="00F826F6" w:rsidP="00F826F6">
            <w:pPr>
              <w:rPr>
                <w:b/>
              </w:rPr>
            </w:pPr>
            <w:r w:rsidRPr="002A04FB">
              <w:rPr>
                <w:b/>
              </w:rPr>
              <w:t xml:space="preserve">Количество и качество товара/работ/услуг: </w:t>
            </w:r>
          </w:p>
        </w:tc>
        <w:tc>
          <w:tcPr>
            <w:tcW w:w="5478" w:type="dxa"/>
          </w:tcPr>
          <w:p w:rsidR="00F826F6" w:rsidRPr="007A13DB" w:rsidRDefault="00B374C3" w:rsidP="007A13DB">
            <w:pPr>
              <w:spacing w:after="0"/>
              <w:jc w:val="both"/>
              <w:rPr>
                <w:sz w:val="22"/>
                <w:szCs w:val="22"/>
              </w:rPr>
            </w:pPr>
            <w:r>
              <w:t>Набор Услуг согласовывается и определяется Сторонами в Дополнительных соглашениях к рамочному Договору</w:t>
            </w:r>
          </w:p>
        </w:tc>
      </w:tr>
      <w:tr w:rsidR="00F826F6" w:rsidRPr="00B35677" w:rsidTr="007A4A22">
        <w:tc>
          <w:tcPr>
            <w:tcW w:w="1056" w:type="dxa"/>
          </w:tcPr>
          <w:p w:rsidR="00F826F6" w:rsidRPr="00B35677" w:rsidRDefault="00F826F6" w:rsidP="00F826F6">
            <w:pPr>
              <w:pStyle w:val="affc"/>
              <w:ind w:left="720"/>
              <w:contextualSpacing/>
              <w:jc w:val="both"/>
              <w:rPr>
                <w:b/>
                <w:sz w:val="22"/>
                <w:szCs w:val="22"/>
              </w:rPr>
            </w:pPr>
            <w:r>
              <w:rPr>
                <w:b/>
                <w:sz w:val="22"/>
                <w:szCs w:val="22"/>
              </w:rPr>
              <w:t>3</w:t>
            </w:r>
          </w:p>
        </w:tc>
        <w:tc>
          <w:tcPr>
            <w:tcW w:w="2965" w:type="dxa"/>
          </w:tcPr>
          <w:p w:rsidR="00F826F6" w:rsidRPr="002A04FB" w:rsidRDefault="00F826F6" w:rsidP="00F826F6">
            <w:pPr>
              <w:rPr>
                <w:b/>
              </w:rPr>
            </w:pPr>
            <w:r w:rsidRPr="002A04FB">
              <w:rPr>
                <w:b/>
              </w:rPr>
              <w:t>Требования к товару/работе/услуге</w:t>
            </w:r>
          </w:p>
          <w:p w:rsidR="00F826F6" w:rsidRPr="002A04FB" w:rsidRDefault="00F826F6" w:rsidP="00F826F6">
            <w:pPr>
              <w:rPr>
                <w:b/>
              </w:rPr>
            </w:pPr>
          </w:p>
          <w:p w:rsidR="00F826F6" w:rsidRPr="002A04FB" w:rsidRDefault="00F826F6" w:rsidP="00F826F6">
            <w:pPr>
              <w:rPr>
                <w:b/>
              </w:rPr>
            </w:pPr>
            <w:r w:rsidRPr="002A04FB">
              <w:rPr>
                <w:b/>
              </w:rPr>
              <w:t>Требования, при необходимости, могут быть разделены на две группы:</w:t>
            </w:r>
          </w:p>
          <w:p w:rsidR="00F826F6" w:rsidRPr="002A04FB" w:rsidRDefault="00F826F6" w:rsidP="00F826F6">
            <w:pPr>
              <w:pStyle w:val="affc"/>
              <w:numPr>
                <w:ilvl w:val="0"/>
                <w:numId w:val="43"/>
              </w:numPr>
              <w:ind w:left="0" w:firstLine="0"/>
              <w:contextualSpacing/>
              <w:rPr>
                <w:b/>
              </w:rPr>
            </w:pPr>
            <w:r w:rsidRPr="002A04FB">
              <w:rPr>
                <w:b/>
              </w:rPr>
              <w:t xml:space="preserve">Обязательные требования – </w:t>
            </w:r>
            <w:r w:rsidRPr="002A04FB">
              <w:t>стоп-факторы, при несоответствии которым  поставщик не допускается до ранжирования</w:t>
            </w:r>
          </w:p>
          <w:p w:rsidR="00F826F6" w:rsidRPr="002A04FB" w:rsidRDefault="00F826F6" w:rsidP="00F826F6">
            <w:pPr>
              <w:pStyle w:val="affc"/>
              <w:numPr>
                <w:ilvl w:val="0"/>
                <w:numId w:val="43"/>
              </w:numPr>
              <w:ind w:left="0" w:firstLine="0"/>
              <w:contextualSpacing/>
              <w:rPr>
                <w:b/>
              </w:rPr>
            </w:pPr>
            <w:r w:rsidRPr="002A04FB">
              <w:rPr>
                <w:b/>
              </w:rPr>
              <w:t xml:space="preserve">Дополнительные (желательные) требования </w:t>
            </w:r>
            <w:r w:rsidRPr="002A04FB">
              <w:t>– могут быть включены в оценку предложений, соответствие поставщика требованиям будет являться преимуществом</w:t>
            </w:r>
          </w:p>
        </w:tc>
        <w:tc>
          <w:tcPr>
            <w:tcW w:w="5478" w:type="dxa"/>
          </w:tcPr>
          <w:p w:rsidR="00B374C3" w:rsidRDefault="00B374C3" w:rsidP="00B374C3">
            <w:pPr>
              <w:pStyle w:val="afd"/>
              <w:spacing w:after="0"/>
              <w:jc w:val="both"/>
              <w:rPr>
                <w:b/>
                <w:bCs/>
                <w:sz w:val="24"/>
                <w:szCs w:val="24"/>
              </w:rPr>
            </w:pPr>
            <w:r>
              <w:rPr>
                <w:b/>
                <w:bCs/>
                <w:sz w:val="24"/>
                <w:szCs w:val="24"/>
              </w:rPr>
              <w:lastRenderedPageBreak/>
              <w:t>Обязательные требования</w:t>
            </w:r>
          </w:p>
          <w:p w:rsidR="00B374C3" w:rsidRDefault="00B374C3" w:rsidP="00B374C3">
            <w:pPr>
              <w:pStyle w:val="afd"/>
              <w:spacing w:after="0"/>
              <w:jc w:val="both"/>
              <w:rPr>
                <w:sz w:val="24"/>
                <w:szCs w:val="24"/>
              </w:rPr>
            </w:pPr>
            <w:r>
              <w:rPr>
                <w:sz w:val="24"/>
                <w:szCs w:val="24"/>
              </w:rPr>
              <w:t>1. Поставщик предоставляет Услуги по доработке информационно-технологических систем,</w:t>
            </w:r>
            <w:r>
              <w:t xml:space="preserve"> </w:t>
            </w:r>
            <w:r>
              <w:rPr>
                <w:sz w:val="24"/>
                <w:szCs w:val="24"/>
              </w:rPr>
              <w:t xml:space="preserve">в части </w:t>
            </w:r>
            <w:r>
              <w:rPr>
                <w:sz w:val="24"/>
                <w:szCs w:val="24"/>
              </w:rPr>
              <w:lastRenderedPageBreak/>
              <w:t xml:space="preserve">ИБ составляющей, на основе полученных от Заказчика заявок. Заявка направляется на п/я поставщика, ответ на заявку приходит на п/я сотрудника Банка, ответственного за работу с поставщиками. ФИО и адрес ответственного сотрудника указывается в Заявке. Со стороны поставщика, является обязательным на момент согласования договора предоставить Банку общий почтовый ящик (для </w:t>
            </w:r>
            <w:proofErr w:type="spellStart"/>
            <w:r>
              <w:rPr>
                <w:sz w:val="24"/>
                <w:szCs w:val="24"/>
              </w:rPr>
              <w:t>избежания</w:t>
            </w:r>
            <w:proofErr w:type="spellEnd"/>
            <w:r>
              <w:rPr>
                <w:sz w:val="24"/>
                <w:szCs w:val="24"/>
              </w:rPr>
              <w:t xml:space="preserve"> «потери» заявки или времени, в случае больничного, увольнения и т.п. ответственного сотрудника) для направления заявок на время проведения </w:t>
            </w:r>
            <w:proofErr w:type="spellStart"/>
            <w:r>
              <w:rPr>
                <w:sz w:val="24"/>
                <w:szCs w:val="24"/>
              </w:rPr>
              <w:t>питчинга</w:t>
            </w:r>
            <w:proofErr w:type="spellEnd"/>
            <w:r>
              <w:rPr>
                <w:sz w:val="24"/>
                <w:szCs w:val="24"/>
              </w:rPr>
              <w:t>.</w:t>
            </w:r>
          </w:p>
          <w:p w:rsidR="00B374C3" w:rsidRDefault="00B374C3" w:rsidP="00B374C3">
            <w:pPr>
              <w:pStyle w:val="afd"/>
              <w:spacing w:after="0"/>
              <w:jc w:val="both"/>
              <w:rPr>
                <w:sz w:val="24"/>
                <w:szCs w:val="24"/>
              </w:rPr>
            </w:pPr>
          </w:p>
          <w:p w:rsidR="00B374C3" w:rsidRDefault="00B374C3" w:rsidP="00B374C3">
            <w:pPr>
              <w:pStyle w:val="afd"/>
              <w:spacing w:after="0"/>
              <w:jc w:val="both"/>
              <w:rPr>
                <w:sz w:val="24"/>
                <w:szCs w:val="24"/>
              </w:rPr>
            </w:pPr>
            <w:r>
              <w:rPr>
                <w:sz w:val="24"/>
                <w:szCs w:val="24"/>
              </w:rPr>
              <w:t>2. Для обеспечения доступов к контуру Банка, для компаний первое время после подведения итогов тендера и направления первых заявок будет являться обязательным требованием оформить сотрудника на 1/40 ставки в Банк.</w:t>
            </w:r>
          </w:p>
          <w:p w:rsidR="00B374C3" w:rsidRDefault="00B374C3" w:rsidP="00B374C3">
            <w:pPr>
              <w:pStyle w:val="afd"/>
              <w:spacing w:after="0"/>
              <w:jc w:val="both"/>
              <w:rPr>
                <w:sz w:val="24"/>
                <w:szCs w:val="24"/>
              </w:rPr>
            </w:pPr>
          </w:p>
          <w:p w:rsidR="00B374C3" w:rsidRDefault="00B374C3" w:rsidP="00B374C3">
            <w:pPr>
              <w:tabs>
                <w:tab w:val="left" w:pos="1260"/>
              </w:tabs>
              <w:suppressAutoHyphens/>
              <w:spacing w:after="0"/>
              <w:jc w:val="both"/>
            </w:pPr>
            <w:r>
              <w:rPr>
                <w:szCs w:val="24"/>
              </w:rPr>
              <w:t>3. Все требования в каждом конкретном случае: срок предоставления, срок выполнения работ, квалификационные требования</w:t>
            </w:r>
            <w:r>
              <w:t xml:space="preserve"> к ресурсу определяется в Заявке, направленной пулу компаний в рамках – </w:t>
            </w:r>
            <w:proofErr w:type="spellStart"/>
            <w:r>
              <w:t>питчинга</w:t>
            </w:r>
            <w:proofErr w:type="spellEnd"/>
            <w:r>
              <w:t>.</w:t>
            </w:r>
          </w:p>
          <w:p w:rsidR="00B374C3" w:rsidRDefault="00B374C3" w:rsidP="00B374C3">
            <w:pPr>
              <w:tabs>
                <w:tab w:val="left" w:pos="1260"/>
              </w:tabs>
              <w:suppressAutoHyphens/>
              <w:spacing w:after="0"/>
              <w:jc w:val="both"/>
            </w:pPr>
          </w:p>
          <w:p w:rsidR="00B374C3" w:rsidRDefault="00B374C3" w:rsidP="00B374C3">
            <w:pPr>
              <w:pStyle w:val="affc"/>
              <w:ind w:left="0"/>
              <w:jc w:val="both"/>
            </w:pPr>
            <w:r>
              <w:t>4. Поставщик обязан:</w:t>
            </w:r>
          </w:p>
          <w:p w:rsidR="00B374C3" w:rsidRDefault="00B374C3" w:rsidP="00B374C3">
            <w:pPr>
              <w:pStyle w:val="afd"/>
              <w:spacing w:after="0"/>
              <w:jc w:val="both"/>
              <w:rPr>
                <w:sz w:val="24"/>
                <w:szCs w:val="24"/>
              </w:rPr>
            </w:pPr>
            <w:r>
              <w:rPr>
                <w:sz w:val="24"/>
                <w:szCs w:val="24"/>
              </w:rPr>
              <w:t>– сохранять конфиденциальность всей полученной в ходе исполнения настоящего Договора информации в части сведений, составляющих коммерческую тайну Заказчика (</w:t>
            </w:r>
            <w:r>
              <w:rPr>
                <w:sz w:val="24"/>
                <w:szCs w:val="24"/>
                <w:lang w:val="en-US"/>
              </w:rPr>
              <w:t>NDA</w:t>
            </w:r>
            <w:r>
              <w:rPr>
                <w:sz w:val="24"/>
                <w:szCs w:val="24"/>
              </w:rPr>
              <w:t xml:space="preserve"> будет подписываться в процессе перед согласованием и подписанием каждой задачи);</w:t>
            </w:r>
          </w:p>
          <w:p w:rsidR="00B374C3" w:rsidRDefault="00B374C3" w:rsidP="00B374C3">
            <w:pPr>
              <w:spacing w:after="0"/>
              <w:jc w:val="both"/>
            </w:pPr>
            <w:r>
              <w:t>– поставщик обязан незамедлительно проинформировать Заказчика при обнаружении обстоятельств, которые препятствуют или делают невозможным дальнейшее оказание Услуг (в срок не менее 1 рабочего дня);</w:t>
            </w:r>
          </w:p>
          <w:p w:rsidR="00B374C3" w:rsidRDefault="00B374C3" w:rsidP="00B374C3">
            <w:pPr>
              <w:spacing w:after="0"/>
              <w:jc w:val="both"/>
            </w:pPr>
            <w:r>
              <w:t>– поставщик Услуг обязан обеспечить выполнение работ на технике, соответствующей стандартам Банка и требованиям информационной безопасности Банка (Приложение №2).</w:t>
            </w:r>
          </w:p>
          <w:p w:rsidR="00B374C3" w:rsidRDefault="00B374C3" w:rsidP="00B374C3">
            <w:pPr>
              <w:suppressAutoHyphens/>
              <w:spacing w:after="0"/>
              <w:jc w:val="both"/>
            </w:pPr>
          </w:p>
          <w:p w:rsidR="00B374C3" w:rsidRDefault="00B374C3" w:rsidP="00B374C3">
            <w:pPr>
              <w:suppressAutoHyphens/>
              <w:spacing w:after="0"/>
              <w:jc w:val="both"/>
            </w:pPr>
            <w:r>
              <w:t xml:space="preserve">5. Стоимость оказанных Поставщиком Услуг определяется исходя из общего количества </w:t>
            </w:r>
            <w:r>
              <w:lastRenderedPageBreak/>
              <w:t>человеко-часов (чел/часов), затраченных Исполнителем на оказание Услуг.</w:t>
            </w:r>
          </w:p>
          <w:p w:rsidR="00B374C3" w:rsidRDefault="00B374C3" w:rsidP="00B374C3">
            <w:pPr>
              <w:suppressAutoHyphens/>
              <w:spacing w:after="0"/>
              <w:jc w:val="both"/>
            </w:pPr>
          </w:p>
          <w:p w:rsidR="00B374C3" w:rsidRDefault="00B374C3" w:rsidP="00B374C3">
            <w:pPr>
              <w:suppressAutoHyphens/>
              <w:spacing w:after="0"/>
              <w:jc w:val="both"/>
            </w:pPr>
            <w:r>
              <w:t>6. На период подготовки и организации доступов к ИТ-системам Банка, необходимым для реализации Заказа, Заказчик устанавливает льготный период (до 3х рабочих дней) и оплата за этот период не начисляется со стороны Исполнителя.</w:t>
            </w:r>
          </w:p>
          <w:p w:rsidR="00B374C3" w:rsidRDefault="00B374C3" w:rsidP="00B374C3">
            <w:pPr>
              <w:suppressAutoHyphens/>
              <w:spacing w:after="0"/>
              <w:jc w:val="both"/>
            </w:pPr>
          </w:p>
          <w:p w:rsidR="00B374C3" w:rsidRDefault="00B374C3" w:rsidP="00B374C3">
            <w:pPr>
              <w:suppressAutoHyphens/>
              <w:spacing w:after="0"/>
              <w:jc w:val="both"/>
            </w:pPr>
            <w:r>
              <w:t>7. В своем КП Банк просит указать срок, на который участник готов фиксировать стоимости по всем ролям, поданным в рамках тендера, с учетом заключения договора на 2 года (но фиксация цен обязательна на срок, не менее 1 год).</w:t>
            </w:r>
          </w:p>
          <w:p w:rsidR="00B374C3" w:rsidRDefault="00B374C3" w:rsidP="00B374C3">
            <w:pPr>
              <w:suppressAutoHyphens/>
              <w:spacing w:after="0"/>
              <w:jc w:val="both"/>
            </w:pPr>
          </w:p>
          <w:p w:rsidR="00B374C3" w:rsidRDefault="00B374C3" w:rsidP="00B374C3">
            <w:pPr>
              <w:spacing w:after="0"/>
              <w:jc w:val="both"/>
            </w:pPr>
            <w:r>
              <w:t>8. Стороны письменно утверждают Дополнительное соглашение к рамочному Договору, определяющие согласованный состав Услуг по заявке Заказчика и стоимость Услуги. При необходимости Стороны согласовывают и утверждают Спецификации Заказчика, которые оформляется в виде Приложений к Дополнительному соглашению.</w:t>
            </w:r>
          </w:p>
          <w:p w:rsidR="00B374C3" w:rsidRDefault="00B374C3" w:rsidP="00B374C3">
            <w:pPr>
              <w:spacing w:after="0"/>
              <w:jc w:val="both"/>
            </w:pPr>
          </w:p>
          <w:p w:rsidR="00B374C3" w:rsidRDefault="00B374C3" w:rsidP="00B374C3">
            <w:pPr>
              <w:spacing w:after="0"/>
              <w:jc w:val="both"/>
            </w:pPr>
            <w:r>
              <w:t>9. Прием работ/этапа работ от Поставщика Услуг осуществляется Заказчиком 1 раз в 3 месяца. Сторонами подписываются соответствующие Акты сдачи-приемки оказанных Услуг.</w:t>
            </w:r>
          </w:p>
          <w:p w:rsidR="00B374C3" w:rsidRDefault="00B374C3" w:rsidP="00B374C3">
            <w:pPr>
              <w:spacing w:after="0"/>
              <w:jc w:val="both"/>
            </w:pPr>
          </w:p>
          <w:p w:rsidR="00B374C3" w:rsidRDefault="00B374C3" w:rsidP="00B374C3">
            <w:pPr>
              <w:spacing w:after="0"/>
              <w:jc w:val="both"/>
            </w:pPr>
            <w:r>
              <w:t>10. Оплата оказанных Поставщиком Услуг осуществляется Заказчиком путем перечисления денежных средств на расчетный счет Поставщика в течение 30 (тридцати) календарных дней с момента подписания Сторонами Акта сдачи-приемки Услуг и выставления Поставщиком счета.</w:t>
            </w:r>
          </w:p>
          <w:p w:rsidR="00F826F6" w:rsidRPr="007A13DB" w:rsidRDefault="00F826F6" w:rsidP="007A13DB">
            <w:pPr>
              <w:spacing w:after="0"/>
              <w:ind w:left="119"/>
              <w:jc w:val="both"/>
              <w:rPr>
                <w:sz w:val="22"/>
                <w:szCs w:val="22"/>
              </w:rPr>
            </w:pPr>
          </w:p>
        </w:tc>
      </w:tr>
      <w:tr w:rsidR="00F826F6" w:rsidRPr="00B35677" w:rsidTr="007A4A22">
        <w:tc>
          <w:tcPr>
            <w:tcW w:w="1056" w:type="dxa"/>
          </w:tcPr>
          <w:p w:rsidR="00F826F6" w:rsidRPr="00B35677" w:rsidRDefault="00F826F6" w:rsidP="00F826F6">
            <w:pPr>
              <w:jc w:val="center"/>
              <w:rPr>
                <w:b/>
                <w:sz w:val="22"/>
                <w:szCs w:val="22"/>
              </w:rPr>
            </w:pPr>
            <w:r>
              <w:rPr>
                <w:b/>
                <w:sz w:val="22"/>
                <w:szCs w:val="22"/>
              </w:rPr>
              <w:lastRenderedPageBreak/>
              <w:t>4</w:t>
            </w:r>
          </w:p>
        </w:tc>
        <w:tc>
          <w:tcPr>
            <w:tcW w:w="2965" w:type="dxa"/>
          </w:tcPr>
          <w:p w:rsidR="00F826F6" w:rsidRPr="002A04FB" w:rsidRDefault="00F826F6" w:rsidP="00F826F6">
            <w:pPr>
              <w:rPr>
                <w:b/>
              </w:rPr>
            </w:pPr>
            <w:r w:rsidRPr="002A04FB">
              <w:rPr>
                <w:b/>
              </w:rPr>
              <w:t>Платежные условия договора:</w:t>
            </w:r>
          </w:p>
        </w:tc>
        <w:tc>
          <w:tcPr>
            <w:tcW w:w="5478" w:type="dxa"/>
          </w:tcPr>
          <w:p w:rsidR="00B374C3" w:rsidRDefault="007A4A22" w:rsidP="00B374C3">
            <w:pPr>
              <w:pStyle w:val="affc"/>
              <w:tabs>
                <w:tab w:val="left" w:pos="316"/>
              </w:tabs>
              <w:ind w:left="32"/>
              <w:contextualSpacing/>
              <w:jc w:val="both"/>
            </w:pPr>
            <w:r w:rsidRPr="00E11316">
              <w:rPr>
                <w:sz w:val="22"/>
              </w:rPr>
              <w:t xml:space="preserve">Условия оплаты: 100% постоплата в течение 30 </w:t>
            </w:r>
            <w:r w:rsidR="00B374C3">
              <w:t>Условия оплаты: 100% постоплата в течение 30 календарных дней по факту выполнения работ.</w:t>
            </w:r>
          </w:p>
          <w:p w:rsidR="00B374C3" w:rsidRDefault="00B374C3" w:rsidP="00B374C3">
            <w:pPr>
              <w:pStyle w:val="affc"/>
              <w:tabs>
                <w:tab w:val="left" w:pos="316"/>
              </w:tabs>
              <w:ind w:left="32"/>
              <w:jc w:val="both"/>
            </w:pPr>
            <w:r>
              <w:t>По факту выполнения работ Поставщик передает комплект документов: накладная, счет, акт приема-передачи/выполненных работ, др.</w:t>
            </w:r>
          </w:p>
          <w:p w:rsidR="00B374C3" w:rsidRDefault="00B374C3" w:rsidP="00B374C3">
            <w:pPr>
              <w:pStyle w:val="affc"/>
              <w:tabs>
                <w:tab w:val="left" w:pos="316"/>
              </w:tabs>
              <w:ind w:left="32"/>
              <w:contextualSpacing/>
              <w:jc w:val="both"/>
            </w:pPr>
          </w:p>
          <w:p w:rsidR="00B374C3" w:rsidRDefault="00B374C3" w:rsidP="00B374C3">
            <w:pPr>
              <w:spacing w:after="0"/>
              <w:jc w:val="both"/>
              <w:rPr>
                <w:rFonts w:eastAsia="Calibri"/>
                <w:szCs w:val="24"/>
              </w:rPr>
            </w:pPr>
            <w:r>
              <w:rPr>
                <w:rFonts w:eastAsia="Calibri"/>
                <w:szCs w:val="24"/>
              </w:rPr>
              <w:t xml:space="preserve">Валюта договора: все суммы денежных средств должны быть выражены в рублях с учетом НДС, в </w:t>
            </w:r>
            <w:r>
              <w:rPr>
                <w:rFonts w:eastAsia="Calibri"/>
                <w:szCs w:val="24"/>
              </w:rPr>
              <w:lastRenderedPageBreak/>
              <w:t>случае если НДС не облагается, представить подтверждающие документы (решение ИФНС).</w:t>
            </w:r>
          </w:p>
          <w:p w:rsidR="00B374C3" w:rsidRDefault="00B374C3" w:rsidP="00B374C3">
            <w:pPr>
              <w:spacing w:after="0"/>
              <w:jc w:val="both"/>
              <w:rPr>
                <w:rFonts w:eastAsia="Calibri"/>
                <w:szCs w:val="24"/>
              </w:rPr>
            </w:pPr>
          </w:p>
          <w:p w:rsidR="00B374C3" w:rsidRDefault="00B374C3" w:rsidP="00B374C3">
            <w:pPr>
              <w:spacing w:after="0"/>
              <w:jc w:val="both"/>
              <w:rPr>
                <w:rFonts w:eastAsia="Calibri"/>
                <w:szCs w:val="24"/>
              </w:rPr>
            </w:pPr>
            <w:r>
              <w:rPr>
                <w:rFonts w:eastAsia="Calibri"/>
                <w:szCs w:val="24"/>
              </w:rPr>
              <w:t>Условия расчетов: 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B374C3" w:rsidRDefault="00B374C3" w:rsidP="00B374C3">
            <w:pPr>
              <w:spacing w:after="0"/>
              <w:jc w:val="both"/>
              <w:rPr>
                <w:rFonts w:eastAsia="Calibri"/>
                <w:szCs w:val="24"/>
              </w:rPr>
            </w:pPr>
          </w:p>
          <w:p w:rsidR="00B374C3" w:rsidRDefault="00B374C3" w:rsidP="00B374C3">
            <w:pPr>
              <w:tabs>
                <w:tab w:val="left" w:pos="316"/>
              </w:tabs>
              <w:spacing w:after="0"/>
              <w:ind w:left="32"/>
              <w:jc w:val="both"/>
              <w:rPr>
                <w:rFonts w:eastAsia="Calibri"/>
                <w:szCs w:val="24"/>
              </w:rPr>
            </w:pPr>
            <w:r>
              <w:rPr>
                <w:rFonts w:eastAsia="Calibri"/>
                <w:szCs w:val="24"/>
              </w:rPr>
              <w:t>В случае невозможности соблюдения данного условия к КП необходимо приложить письменный отказ.</w:t>
            </w:r>
          </w:p>
          <w:p w:rsidR="007A4A22" w:rsidRPr="00E11316" w:rsidRDefault="007A4A22" w:rsidP="007A4A22">
            <w:pPr>
              <w:tabs>
                <w:tab w:val="left" w:pos="316"/>
              </w:tabs>
              <w:spacing w:after="0" w:line="240" w:lineRule="auto"/>
              <w:ind w:left="32"/>
              <w:rPr>
                <w:rFonts w:eastAsia="Calibri"/>
                <w:sz w:val="22"/>
                <w:lang w:val="en-US"/>
              </w:rPr>
            </w:pPr>
            <w:r w:rsidRPr="00E11316">
              <w:rPr>
                <w:rFonts w:eastAsia="Calibri"/>
                <w:sz w:val="22"/>
              </w:rPr>
              <w:t>Памятка</w:t>
            </w:r>
            <w:r w:rsidRPr="00E11316">
              <w:rPr>
                <w:rFonts w:eastAsia="Calibri"/>
                <w:sz w:val="22"/>
                <w:lang w:val="en-US"/>
              </w:rPr>
              <w:t>:</w:t>
            </w:r>
          </w:p>
          <w:p w:rsidR="00F826F6" w:rsidRPr="00454708" w:rsidRDefault="00423B5D" w:rsidP="007A4A22">
            <w:pPr>
              <w:tabs>
                <w:tab w:val="left" w:pos="316"/>
              </w:tabs>
              <w:ind w:left="32"/>
              <w:rPr>
                <w:b/>
              </w:rPr>
            </w:pPr>
            <w:r>
              <w:rPr>
                <w:rFonts w:eastAsia="Calibri"/>
                <w:b/>
                <w:bCs/>
                <w:sz w:val="22"/>
                <w:szCs w:val="24"/>
                <w:lang w:eastAsia="en-US"/>
              </w:rPr>
              <w:pict>
                <v:shape id="_x0000_i1026" type="#_x0000_t75" style="width:77.25pt;height:51pt">
                  <v:imagedata r:id="rId8" o:title=""/>
                </v:shape>
              </w:pict>
            </w:r>
          </w:p>
        </w:tc>
      </w:tr>
      <w:tr w:rsidR="00F826F6" w:rsidRPr="00B35677" w:rsidTr="007A4A22">
        <w:tc>
          <w:tcPr>
            <w:tcW w:w="1056" w:type="dxa"/>
          </w:tcPr>
          <w:p w:rsidR="00F826F6" w:rsidRPr="00B35677" w:rsidRDefault="00F826F6" w:rsidP="00F826F6">
            <w:pPr>
              <w:spacing w:after="0"/>
              <w:jc w:val="center"/>
              <w:rPr>
                <w:b/>
                <w:sz w:val="22"/>
                <w:szCs w:val="22"/>
              </w:rPr>
            </w:pPr>
            <w:r>
              <w:rPr>
                <w:b/>
                <w:sz w:val="22"/>
                <w:szCs w:val="22"/>
              </w:rPr>
              <w:lastRenderedPageBreak/>
              <w:t>5</w:t>
            </w:r>
          </w:p>
        </w:tc>
        <w:tc>
          <w:tcPr>
            <w:tcW w:w="2965" w:type="dxa"/>
          </w:tcPr>
          <w:p w:rsidR="00F826F6" w:rsidRPr="002A04FB" w:rsidRDefault="00F826F6" w:rsidP="00F826F6">
            <w:pPr>
              <w:rPr>
                <w:b/>
              </w:rPr>
            </w:pPr>
            <w:r w:rsidRPr="002A04FB">
              <w:rPr>
                <w:b/>
              </w:rPr>
              <w:t>Срок исполнения обязательств Поставщика:</w:t>
            </w:r>
          </w:p>
        </w:tc>
        <w:tc>
          <w:tcPr>
            <w:tcW w:w="5478" w:type="dxa"/>
          </w:tcPr>
          <w:p w:rsidR="00F826F6" w:rsidRPr="007A13DB" w:rsidRDefault="00B374C3" w:rsidP="007A13DB">
            <w:pPr>
              <w:spacing w:after="0"/>
              <w:rPr>
                <w:i/>
                <w:sz w:val="22"/>
                <w:szCs w:val="22"/>
                <w:u w:val="single"/>
              </w:rPr>
            </w:pPr>
            <w:r>
              <w:t>Оказание Поставщиком Услуг осуществляется в период действия рамочного Договора и в соответствии с планом проекта, утвержденных в дополнительных Соглашениях.</w:t>
            </w:r>
          </w:p>
        </w:tc>
      </w:tr>
      <w:tr w:rsidR="00F826F6" w:rsidRPr="00B35677" w:rsidTr="007A4A22">
        <w:tc>
          <w:tcPr>
            <w:tcW w:w="1056" w:type="dxa"/>
          </w:tcPr>
          <w:p w:rsidR="00F826F6" w:rsidRPr="00B35677" w:rsidRDefault="00F826F6" w:rsidP="00F826F6">
            <w:pPr>
              <w:jc w:val="center"/>
              <w:rPr>
                <w:b/>
                <w:sz w:val="22"/>
                <w:szCs w:val="22"/>
              </w:rPr>
            </w:pPr>
            <w:r>
              <w:rPr>
                <w:b/>
                <w:sz w:val="22"/>
                <w:szCs w:val="22"/>
              </w:rPr>
              <w:t>6</w:t>
            </w:r>
            <w:r w:rsidRPr="00B35677">
              <w:rPr>
                <w:b/>
                <w:sz w:val="22"/>
                <w:szCs w:val="22"/>
              </w:rPr>
              <w:t xml:space="preserve"> </w:t>
            </w:r>
          </w:p>
        </w:tc>
        <w:tc>
          <w:tcPr>
            <w:tcW w:w="2965" w:type="dxa"/>
          </w:tcPr>
          <w:p w:rsidR="00F826F6" w:rsidRPr="002A04FB" w:rsidRDefault="00F826F6" w:rsidP="00F826F6">
            <w:pPr>
              <w:rPr>
                <w:b/>
              </w:rPr>
            </w:pPr>
            <w:r w:rsidRPr="002A04FB">
              <w:rPr>
                <w:b/>
              </w:rPr>
              <w:t>Гарантийные обязательства Поставщика:</w:t>
            </w:r>
          </w:p>
        </w:tc>
        <w:tc>
          <w:tcPr>
            <w:tcW w:w="5478" w:type="dxa"/>
          </w:tcPr>
          <w:p w:rsidR="00B374C3" w:rsidRDefault="00B374C3" w:rsidP="00B374C3">
            <w:pPr>
              <w:suppressAutoHyphens/>
              <w:jc w:val="both"/>
            </w:pPr>
            <w:r>
              <w:t>Гарантийный срок на услугу должен составлять не менее 3-х месяцев со дня подписания Акта приемки-передачи на оказанную услугу.</w:t>
            </w:r>
          </w:p>
          <w:p w:rsidR="00B374C3" w:rsidRDefault="00B374C3" w:rsidP="00B374C3">
            <w:pPr>
              <w:jc w:val="both"/>
            </w:pPr>
            <w:r>
              <w:t>Поставщик обязан исправить оказанные услуги, не соответствующие требованиям по качеству, в срок не более 5 календарных дней с момента получения рекламаций и/или прочих аргументированных документов-претензий от Заказчика.</w:t>
            </w:r>
          </w:p>
          <w:p w:rsidR="00F826F6" w:rsidRPr="007A13DB" w:rsidRDefault="00B374C3" w:rsidP="00B374C3">
            <w:pPr>
              <w:spacing w:after="0"/>
              <w:jc w:val="both"/>
              <w:rPr>
                <w:sz w:val="22"/>
                <w:szCs w:val="22"/>
              </w:rPr>
            </w:pPr>
            <w:r>
              <w:t xml:space="preserve">В случае просрочки исполнения обязательств по выполнению Услуг, в т.ч. нарушения сроков устранения недостатков Услуг, Заказчик вправе потребовать, а Исполнитель обязуется уплатить Заказчику на основании письменного требования последнего неустойку в размере 0,1% (ноль целых </w:t>
            </w:r>
            <w:r>
              <w:lastRenderedPageBreak/>
              <w:t>одна десятая процента) от стоимости просроченных Услуг по соответствующей Заявке за каждый день просрочки но не более 10% (десяти процентов) от стоимости подлежащих оплате Услуг по соответствующей Заявке к настоящему Договору.</w:t>
            </w:r>
          </w:p>
        </w:tc>
      </w:tr>
      <w:tr w:rsidR="00F826F6" w:rsidRPr="00B35677" w:rsidTr="007A4A22">
        <w:trPr>
          <w:trHeight w:val="556"/>
        </w:trPr>
        <w:tc>
          <w:tcPr>
            <w:tcW w:w="1056" w:type="dxa"/>
          </w:tcPr>
          <w:p w:rsidR="00F826F6" w:rsidRPr="00B35677" w:rsidRDefault="00F826F6" w:rsidP="00F826F6">
            <w:pPr>
              <w:jc w:val="center"/>
              <w:rPr>
                <w:b/>
                <w:sz w:val="22"/>
                <w:szCs w:val="22"/>
              </w:rPr>
            </w:pPr>
            <w:r>
              <w:rPr>
                <w:b/>
                <w:sz w:val="22"/>
                <w:szCs w:val="22"/>
              </w:rPr>
              <w:lastRenderedPageBreak/>
              <w:t>7</w:t>
            </w:r>
          </w:p>
        </w:tc>
        <w:tc>
          <w:tcPr>
            <w:tcW w:w="2965" w:type="dxa"/>
          </w:tcPr>
          <w:p w:rsidR="00F826F6" w:rsidRPr="002A04FB" w:rsidRDefault="00F826F6" w:rsidP="00F826F6">
            <w:pPr>
              <w:rPr>
                <w:b/>
              </w:rPr>
            </w:pPr>
            <w:r w:rsidRPr="002A04FB">
              <w:rPr>
                <w:b/>
              </w:rPr>
              <w:t xml:space="preserve">Специальные (обязательные) требования к Поставщику – </w:t>
            </w:r>
            <w:r w:rsidRPr="002A04FB">
              <w:t>стоп-факторы, при несоответствии которым  поставщик не допускается до ранжирования</w:t>
            </w:r>
          </w:p>
        </w:tc>
        <w:tc>
          <w:tcPr>
            <w:tcW w:w="5478" w:type="dxa"/>
          </w:tcPr>
          <w:p w:rsidR="00B374C3" w:rsidRDefault="00B374C3" w:rsidP="00B374C3">
            <w:pPr>
              <w:widowControl w:val="0"/>
              <w:tabs>
                <w:tab w:val="left" w:pos="1134"/>
              </w:tabs>
              <w:spacing w:before="240" w:after="240"/>
              <w:contextualSpacing/>
              <w:jc w:val="both"/>
            </w:pPr>
            <w:r>
              <w:t xml:space="preserve">Поставщик должен обладать опытом оказания </w:t>
            </w:r>
            <w:r>
              <w:br/>
              <w:t>ИБ- услуг в организациях РФ или СНГ в течении последних трех лет. Для подтверждения опыта оказания аналогичных услуг Поставщик должен предоставить сканы договоров и актов с компаниями-клиентами (возможно в обезличенной форме, если это нарушает соглашение о конфиденциальности).</w:t>
            </w:r>
          </w:p>
          <w:p w:rsidR="00B374C3" w:rsidRDefault="00B374C3" w:rsidP="00B374C3">
            <w:pPr>
              <w:widowControl w:val="0"/>
              <w:tabs>
                <w:tab w:val="left" w:pos="1134"/>
              </w:tabs>
              <w:spacing w:before="240" w:after="240"/>
              <w:contextualSpacing/>
              <w:jc w:val="both"/>
              <w:rPr>
                <w:spacing w:val="-5"/>
              </w:rPr>
            </w:pPr>
          </w:p>
          <w:p w:rsidR="00F826F6" w:rsidRPr="007A4A22" w:rsidRDefault="00B374C3" w:rsidP="00B374C3">
            <w:pPr>
              <w:widowControl w:val="0"/>
              <w:tabs>
                <w:tab w:val="left" w:pos="1134"/>
              </w:tabs>
              <w:contextualSpacing/>
              <w:jc w:val="both"/>
            </w:pPr>
            <w:r>
              <w:rPr>
                <w:spacing w:val="-5"/>
              </w:rPr>
              <w:t xml:space="preserve">Поставщик должен обладать опытом оказания </w:t>
            </w:r>
            <w:r>
              <w:rPr>
                <w:spacing w:val="-5"/>
              </w:rPr>
              <w:br/>
              <w:t xml:space="preserve">ИБ-услуг финансовым организациям и Банкам </w:t>
            </w:r>
            <w:r>
              <w:rPr>
                <w:spacing w:val="-5"/>
              </w:rPr>
              <w:br/>
              <w:t xml:space="preserve">ТОП-200 от 1 года. </w:t>
            </w:r>
            <w:r>
              <w:t>Для подтверждения опыта оказания аналогичных услуг Поставщик должен предоставить сканы договоров и актов с компаниями-клиентами (возможно в обезличенной форме, если это нарушает соглашение о конфиденциальности).</w:t>
            </w:r>
          </w:p>
        </w:tc>
      </w:tr>
      <w:tr w:rsidR="00F826F6" w:rsidRPr="00B35677" w:rsidTr="007A4A22">
        <w:trPr>
          <w:trHeight w:val="565"/>
        </w:trPr>
        <w:tc>
          <w:tcPr>
            <w:tcW w:w="1056" w:type="dxa"/>
          </w:tcPr>
          <w:p w:rsidR="00F826F6" w:rsidRPr="00B35677" w:rsidRDefault="00F826F6" w:rsidP="00F826F6">
            <w:pPr>
              <w:jc w:val="center"/>
              <w:rPr>
                <w:b/>
                <w:sz w:val="22"/>
                <w:szCs w:val="22"/>
              </w:rPr>
            </w:pPr>
            <w:r>
              <w:rPr>
                <w:b/>
                <w:sz w:val="22"/>
                <w:szCs w:val="22"/>
              </w:rPr>
              <w:t>8</w:t>
            </w:r>
            <w:r w:rsidRPr="00B35677">
              <w:rPr>
                <w:b/>
                <w:sz w:val="22"/>
                <w:szCs w:val="22"/>
              </w:rPr>
              <w:t xml:space="preserve"> </w:t>
            </w:r>
          </w:p>
        </w:tc>
        <w:tc>
          <w:tcPr>
            <w:tcW w:w="2965" w:type="dxa"/>
          </w:tcPr>
          <w:p w:rsidR="00F826F6" w:rsidRPr="00B35677" w:rsidRDefault="00F826F6" w:rsidP="00F826F6">
            <w:pPr>
              <w:rPr>
                <w:b/>
                <w:sz w:val="22"/>
                <w:szCs w:val="22"/>
              </w:rPr>
            </w:pPr>
            <w:r w:rsidRPr="00B35677">
              <w:rPr>
                <w:b/>
                <w:sz w:val="22"/>
                <w:szCs w:val="22"/>
              </w:rPr>
              <w:t>Проект договора (при наличии)</w:t>
            </w:r>
          </w:p>
        </w:tc>
        <w:bookmarkStart w:id="154" w:name="_MON_1740333123"/>
        <w:bookmarkEnd w:id="154"/>
        <w:tc>
          <w:tcPr>
            <w:tcW w:w="5478" w:type="dxa"/>
          </w:tcPr>
          <w:p w:rsidR="00F826F6" w:rsidRPr="00B35677" w:rsidRDefault="00C37803" w:rsidP="00F826F6">
            <w:pPr>
              <w:rPr>
                <w:sz w:val="22"/>
                <w:szCs w:val="22"/>
              </w:rPr>
            </w:pPr>
            <w:r>
              <w:rPr>
                <w:sz w:val="22"/>
                <w:szCs w:val="22"/>
                <w:lang w:eastAsia="en-US"/>
              </w:rPr>
              <w:object w:dxaOrig="1541" w:dyaOrig="998">
                <v:shape id="_x0000_i1027" type="#_x0000_t75" style="width:77.25pt;height:50.25pt" o:ole="">
                  <v:imagedata r:id="rId14" o:title=""/>
                </v:shape>
                <o:OLEObject Type="Embed" ProgID="Word.Document.12" ShapeID="_x0000_i1027" DrawAspect="Icon" ObjectID="_1740387423" r:id="rId15">
                  <o:FieldCodes>\s</o:FieldCodes>
                </o:OLEObject>
              </w:object>
            </w:r>
          </w:p>
        </w:tc>
      </w:tr>
      <w:tr w:rsidR="00F826F6" w:rsidRPr="00B35677" w:rsidTr="00F43220">
        <w:trPr>
          <w:trHeight w:val="1619"/>
        </w:trPr>
        <w:tc>
          <w:tcPr>
            <w:tcW w:w="1056" w:type="dxa"/>
          </w:tcPr>
          <w:p w:rsidR="00F826F6" w:rsidRPr="00B35677" w:rsidRDefault="00F826F6" w:rsidP="00F826F6">
            <w:pPr>
              <w:jc w:val="center"/>
              <w:rPr>
                <w:b/>
                <w:sz w:val="22"/>
                <w:szCs w:val="22"/>
              </w:rPr>
            </w:pPr>
            <w:r>
              <w:rPr>
                <w:b/>
                <w:sz w:val="22"/>
                <w:szCs w:val="22"/>
              </w:rPr>
              <w:t>9</w:t>
            </w:r>
          </w:p>
        </w:tc>
        <w:tc>
          <w:tcPr>
            <w:tcW w:w="2965" w:type="dxa"/>
          </w:tcPr>
          <w:p w:rsidR="00F826F6" w:rsidRPr="00B35677" w:rsidRDefault="00F826F6" w:rsidP="00F826F6">
            <w:pPr>
              <w:rPr>
                <w:b/>
                <w:sz w:val="22"/>
                <w:szCs w:val="22"/>
              </w:rPr>
            </w:pPr>
            <w:r w:rsidRPr="00B35677">
              <w:rPr>
                <w:b/>
                <w:sz w:val="22"/>
                <w:szCs w:val="22"/>
              </w:rPr>
              <w:t>Прочая документация (при наличии)</w:t>
            </w:r>
          </w:p>
        </w:tc>
        <w:tc>
          <w:tcPr>
            <w:tcW w:w="5478" w:type="dxa"/>
          </w:tcPr>
          <w:p w:rsidR="00F826F6" w:rsidRPr="00B35677" w:rsidRDefault="00F826F6" w:rsidP="00F826F6">
            <w:pPr>
              <w:rPr>
                <w:sz w:val="22"/>
                <w:szCs w:val="22"/>
              </w:rPr>
            </w:pPr>
          </w:p>
          <w:p w:rsidR="00F826F6" w:rsidRPr="00B35677" w:rsidRDefault="00F826F6" w:rsidP="00F34CDA">
            <w:pPr>
              <w:rPr>
                <w:sz w:val="22"/>
                <w:szCs w:val="22"/>
                <w:lang w:val="en-US"/>
              </w:rPr>
            </w:pPr>
            <w:r>
              <w:t xml:space="preserve">  </w:t>
            </w:r>
            <w:r w:rsidR="00E07396">
              <w:t xml:space="preserve">        </w:t>
            </w:r>
            <w:bookmarkStart w:id="155" w:name="_MON_1740332656"/>
            <w:bookmarkEnd w:id="155"/>
            <w:r w:rsidR="00BD2411">
              <w:rPr>
                <w:szCs w:val="22"/>
                <w:lang w:eastAsia="en-US"/>
              </w:rPr>
              <w:object w:dxaOrig="1541" w:dyaOrig="998">
                <v:shape id="_x0000_i1028" type="#_x0000_t75" style="width:77.25pt;height:50.25pt" o:ole="">
                  <v:imagedata r:id="rId16" o:title=""/>
                </v:shape>
                <o:OLEObject Type="Embed" ProgID="Word.Document.12" ShapeID="_x0000_i1028" DrawAspect="Icon" ObjectID="_1740387424" r:id="rId17">
                  <o:FieldCodes>\s</o:FieldCodes>
                </o:OLEObject>
              </w:object>
            </w:r>
            <w:bookmarkStart w:id="156" w:name="_MON_1740332672"/>
            <w:bookmarkEnd w:id="156"/>
            <w:r w:rsidR="00BD2411">
              <w:rPr>
                <w:szCs w:val="22"/>
                <w:lang w:eastAsia="en-US"/>
              </w:rPr>
              <w:object w:dxaOrig="1541" w:dyaOrig="998">
                <v:shape id="_x0000_i1029" type="#_x0000_t75" style="width:77.25pt;height:50.25pt" o:ole="">
                  <v:imagedata r:id="rId18" o:title=""/>
                </v:shape>
                <o:OLEObject Type="Embed" ProgID="Word.Document.12" ShapeID="_x0000_i1029" DrawAspect="Icon" ObjectID="_1740387425" r:id="rId19">
                  <o:FieldCodes>\s</o:FieldCodes>
                </o:OLEObject>
              </w:object>
            </w:r>
            <w:r w:rsidR="00423B5D">
              <w:rPr>
                <w:szCs w:val="22"/>
                <w:lang w:eastAsia="en-US"/>
              </w:rPr>
              <w:object w:dxaOrig="1541" w:dyaOrig="998">
                <v:shape id="_x0000_i1030" type="#_x0000_t75" style="width:77.25pt;height:50.25pt" o:ole="">
                  <v:imagedata r:id="rId20" o:title=""/>
                </v:shape>
                <o:OLEObject Type="Embed" ProgID="Excel.Sheet.12" ShapeID="_x0000_i1030" DrawAspect="Icon" ObjectID="_1740387426" r:id="rId21"/>
              </w:object>
            </w:r>
            <w:bookmarkStart w:id="157" w:name="_GoBack"/>
            <w:bookmarkEnd w:id="157"/>
          </w:p>
        </w:tc>
      </w:tr>
    </w:tbl>
    <w:p w:rsidR="007A4A22" w:rsidRDefault="007A4A22" w:rsidP="00F826F6"/>
    <w:sectPr w:rsidR="007A4A22" w:rsidSect="007A4A22">
      <w:footerReference w:type="default" r:id="rId22"/>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A22" w:rsidRDefault="007A4A22">
      <w:pPr>
        <w:spacing w:after="0" w:line="240" w:lineRule="auto"/>
      </w:pPr>
      <w:r>
        <w:separator/>
      </w:r>
    </w:p>
  </w:endnote>
  <w:endnote w:type="continuationSeparator" w:id="0">
    <w:p w:rsidR="007A4A22" w:rsidRDefault="007A4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A22" w:rsidRDefault="007A4A22">
    <w:pPr>
      <w:pStyle w:val="ab"/>
      <w:jc w:val="right"/>
    </w:pPr>
    <w:r>
      <w:fldChar w:fldCharType="begin"/>
    </w:r>
    <w:r>
      <w:instrText xml:space="preserve"> PAGE   \* MERGEFORMAT </w:instrText>
    </w:r>
    <w:r>
      <w:fldChar w:fldCharType="separate"/>
    </w:r>
    <w:r w:rsidR="00F34CDA">
      <w:rPr>
        <w:noProof/>
      </w:rPr>
      <w:t>22</w:t>
    </w:r>
    <w:r>
      <w:fldChar w:fldCharType="end"/>
    </w:r>
  </w:p>
  <w:p w:rsidR="007A4A22" w:rsidRDefault="007A4A2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A22" w:rsidRDefault="007A4A22">
      <w:pPr>
        <w:spacing w:after="0" w:line="240" w:lineRule="auto"/>
      </w:pPr>
      <w:r>
        <w:separator/>
      </w:r>
    </w:p>
  </w:footnote>
  <w:footnote w:type="continuationSeparator" w:id="0">
    <w:p w:rsidR="007A4A22" w:rsidRDefault="007A4A22">
      <w:pPr>
        <w:spacing w:after="0" w:line="240" w:lineRule="auto"/>
      </w:pPr>
      <w:r>
        <w:continuationSeparator/>
      </w:r>
    </w:p>
  </w:footnote>
  <w:footnote w:id="1">
    <w:p w:rsidR="007A4A22" w:rsidRPr="00EB42B2" w:rsidRDefault="007A4A22" w:rsidP="007A4A22">
      <w:pPr>
        <w:pStyle w:val="af5"/>
        <w:rPr>
          <w:sz w:val="12"/>
          <w:szCs w:val="12"/>
        </w:rPr>
      </w:pPr>
      <w:r w:rsidRPr="00EB42B2">
        <w:rPr>
          <w:rStyle w:val="af4"/>
          <w:sz w:val="12"/>
          <w:szCs w:val="12"/>
        </w:rPr>
        <w:footnoteRef/>
      </w:r>
      <w:r w:rsidRPr="00EB42B2">
        <w:rPr>
          <w:sz w:val="12"/>
          <w:szCs w:val="12"/>
        </w:rPr>
        <w:t xml:space="preserve"> При отсутствии в компании всех или какой-либо из указанных должностей, необходимо указать пять ключевых лиц, принимающих решения. Если таких лиц менее пяти, просьба указать всех.</w:t>
      </w:r>
    </w:p>
  </w:footnote>
  <w:footnote w:id="2">
    <w:p w:rsidR="007A4A22" w:rsidRPr="00EB42B2" w:rsidRDefault="007A4A22" w:rsidP="007A4A22">
      <w:pPr>
        <w:pStyle w:val="af5"/>
        <w:rPr>
          <w:sz w:val="12"/>
          <w:szCs w:val="12"/>
        </w:rPr>
      </w:pPr>
      <w:r w:rsidRPr="00EB42B2">
        <w:rPr>
          <w:rStyle w:val="af4"/>
          <w:sz w:val="12"/>
          <w:szCs w:val="12"/>
        </w:rPr>
        <w:footnoteRef/>
      </w:r>
      <w:r w:rsidRPr="00EB42B2">
        <w:rPr>
          <w:sz w:val="12"/>
          <w:szCs w:val="12"/>
        </w:rPr>
        <w:t xml:space="preserve"> Государственная организация (в целях заполнения настоящего Опросника) – любой орган государственной власти и управления РФ и иностранных государств, их субъектов (включая государственные министерства, службы, агентства, государственные ведомства и их структурные подразделения) и орган местного самоуправления; любая политическая партия; все прямо или косвенно контролируемые государством юридические лица (российские или иностранные); юридические лица, деятельность которых воспринимается обществом как осуществление публичной функции для государства, за исключением исполнения требований законодательства; международные публичные организации.</w:t>
      </w:r>
    </w:p>
  </w:footnote>
  <w:footnote w:id="3">
    <w:p w:rsidR="007A4A22" w:rsidRPr="00EB42B2" w:rsidRDefault="007A4A22" w:rsidP="007A4A22">
      <w:pPr>
        <w:pStyle w:val="af5"/>
        <w:rPr>
          <w:sz w:val="12"/>
          <w:szCs w:val="12"/>
        </w:rPr>
      </w:pPr>
      <w:r w:rsidRPr="00EB42B2">
        <w:rPr>
          <w:rStyle w:val="af4"/>
          <w:sz w:val="12"/>
          <w:szCs w:val="12"/>
        </w:rPr>
        <w:footnoteRef/>
      </w:r>
      <w:r w:rsidRPr="00EB42B2">
        <w:rPr>
          <w:sz w:val="12"/>
          <w:szCs w:val="12"/>
        </w:rPr>
        <w:t xml:space="preserve"> Государственное должностное лицо (в целях заполнения настоящего Опросника) – любое российское или иностранное, назначаемое или избираемое лицо, занимающее или замещающее какую-либо должность в законодательном, исполнительном, административном или судебном органе или</w:t>
      </w:r>
      <w:r w:rsidRPr="00504B16">
        <w:rPr>
          <w:rFonts w:ascii="Arial" w:hAnsi="Arial" w:cs="Arial"/>
          <w:sz w:val="14"/>
          <w:szCs w:val="14"/>
        </w:rPr>
        <w:t xml:space="preserve"> </w:t>
      </w:r>
      <w:r w:rsidRPr="00EB42B2">
        <w:rPr>
          <w:sz w:val="12"/>
          <w:szCs w:val="12"/>
        </w:rPr>
        <w:t>международной организации;  любое лицо, выполняющее какую-либо публичную функцию для государства, в том числе для государственной организации;  ведущие политические деятели, должностные лица политических партий, включая кандидатов на политические посты, послы, влиятельные функционеры в национализированных областях промышленности или естественных монополиях; руководители и работники государственной организации, включая врачей, военнослужащих, муниципальных служащих и т.п.; лица, о которых известно, что они связаны с государственным должностным лицом родственными, дружескими или деловыми отношениями и (или) действуют от имени и(или) в интересах государственного должностного лица.</w:t>
      </w:r>
    </w:p>
  </w:footnote>
  <w:footnote w:id="4">
    <w:p w:rsidR="007A4A22" w:rsidRPr="00EB42B2" w:rsidRDefault="007A4A22" w:rsidP="007A4A22">
      <w:pPr>
        <w:pStyle w:val="af5"/>
        <w:rPr>
          <w:sz w:val="12"/>
          <w:szCs w:val="12"/>
        </w:rPr>
      </w:pPr>
      <w:r w:rsidRPr="00EB42B2">
        <w:rPr>
          <w:rStyle w:val="af4"/>
          <w:sz w:val="12"/>
          <w:szCs w:val="12"/>
        </w:rPr>
        <w:footnoteRef/>
      </w:r>
      <w:r w:rsidRPr="00EB42B2">
        <w:rPr>
          <w:sz w:val="12"/>
          <w:szCs w:val="12"/>
        </w:rPr>
        <w:t xml:space="preserve"> Субконтрагент / субподрядчик - любое юридическое лицо или физическое лицо, в том числе индивидуальный предприниматель, которым контрагент</w:t>
      </w:r>
      <w:r w:rsidRPr="00EB42B2">
        <w:rPr>
          <w:i/>
          <w:sz w:val="12"/>
          <w:szCs w:val="12"/>
        </w:rPr>
        <w:t xml:space="preserve"> </w:t>
      </w:r>
      <w:r w:rsidRPr="00EB42B2">
        <w:rPr>
          <w:sz w:val="12"/>
          <w:szCs w:val="12"/>
        </w:rPr>
        <w:t>поручает выполнение всех или части услуг и/или работ по настоящему договору.</w:t>
      </w:r>
    </w:p>
  </w:footnote>
  <w:footnote w:id="5">
    <w:p w:rsidR="007A4A22" w:rsidRPr="00EB42B2" w:rsidRDefault="007A4A22" w:rsidP="007A4A22">
      <w:pPr>
        <w:jc w:val="both"/>
        <w:rPr>
          <w:sz w:val="12"/>
          <w:szCs w:val="12"/>
        </w:rPr>
      </w:pPr>
      <w:r w:rsidRPr="00EB42B2">
        <w:rPr>
          <w:rStyle w:val="af4"/>
          <w:rFonts w:eastAsia="Calibri"/>
          <w:sz w:val="12"/>
          <w:szCs w:val="12"/>
        </w:rPr>
        <w:footnoteRef/>
      </w:r>
      <w:r w:rsidRPr="00EB42B2">
        <w:rPr>
          <w:sz w:val="12"/>
          <w:szCs w:val="12"/>
        </w:rPr>
        <w:t xml:space="preserve"> Аффилированность – это возможность любым способом, прямо или косвенно оказывать влияние на деятельность физических или юридических лиц.</w:t>
      </w:r>
    </w:p>
  </w:footnote>
  <w:footnote w:id="6">
    <w:p w:rsidR="007A4A22" w:rsidRPr="00EB42B2" w:rsidRDefault="007A4A22" w:rsidP="007A4A22">
      <w:pPr>
        <w:pStyle w:val="af5"/>
        <w:tabs>
          <w:tab w:val="left" w:pos="5130"/>
        </w:tabs>
        <w:rPr>
          <w:sz w:val="12"/>
          <w:szCs w:val="12"/>
        </w:rPr>
      </w:pPr>
      <w:r w:rsidRPr="00EB42B2">
        <w:rPr>
          <w:rStyle w:val="af4"/>
          <w:sz w:val="12"/>
          <w:szCs w:val="12"/>
        </w:rPr>
        <w:footnoteRef/>
      </w:r>
      <w:r w:rsidRPr="00EB42B2">
        <w:rPr>
          <w:sz w:val="12"/>
          <w:szCs w:val="12"/>
        </w:rPr>
        <w:t xml:space="preserve"> ГДЛ - любое российское или иностранное, назначаемое или избираемое лицо, занимающее какую-либо должность в законодательном, исполнительном, административном или судебном органе или международной организации;  любое лицо, выполняющее какую-либо публичную функцию для государства, в том числе для государственной организации;  ведущие политические деятели, должностные лица политических партий, включая кандидатов на политические посты, послы, влиятельные функционеры в национализированных областях промышленности или естественных монополиях; руководители и работники государственной организации, включая врачей, военнослужащих, муниципальных служащих и т.п.; лица, о которых известно, что они связаны с государственным должностным лицом родственными, дружескими или деловыми отношениями и (или) действуют от имени и(или) в интересах государственного должностного лица.</w:t>
      </w:r>
    </w:p>
  </w:footnote>
  <w:footnote w:id="7">
    <w:p w:rsidR="007A4A22" w:rsidRPr="00EB42B2" w:rsidRDefault="007A4A22" w:rsidP="007A4A22">
      <w:pPr>
        <w:jc w:val="both"/>
        <w:rPr>
          <w:sz w:val="12"/>
          <w:szCs w:val="12"/>
        </w:rPr>
      </w:pPr>
      <w:r w:rsidRPr="00EB42B2">
        <w:rPr>
          <w:rStyle w:val="af4"/>
          <w:rFonts w:eastAsia="Calibri"/>
          <w:sz w:val="12"/>
          <w:szCs w:val="12"/>
        </w:rPr>
        <w:footnoteRef/>
      </w:r>
      <w:r w:rsidRPr="00EB42B2">
        <w:rPr>
          <w:sz w:val="12"/>
          <w:szCs w:val="12"/>
        </w:rPr>
        <w:t xml:space="preserve"> Государственная организация – любой орган государственной власти и управления РФ и иностранных государств, их субъектов (включая государственные министерства, службы, агентства, государственные ведомства и их структурные подразделения) и орган местного самоуправления; любая политическая партия; все прямо или косвенно контролируемые государством юридические лица (российские или иностранные); юридические лица, деятельность которых воспринимается обществом как осуществление публичной функции для государства, за исключением исполнения требований законодательства; международные публичные организации.</w:t>
      </w:r>
    </w:p>
  </w:footnote>
  <w:footnote w:id="8">
    <w:p w:rsidR="007A4A22" w:rsidRPr="00EB42B2" w:rsidRDefault="007A4A22" w:rsidP="007A4A22">
      <w:pPr>
        <w:pStyle w:val="af5"/>
        <w:rPr>
          <w:sz w:val="12"/>
          <w:szCs w:val="12"/>
        </w:rPr>
      </w:pPr>
      <w:r w:rsidRPr="00EB42B2">
        <w:rPr>
          <w:rStyle w:val="af4"/>
          <w:sz w:val="12"/>
          <w:szCs w:val="12"/>
        </w:rPr>
        <w:footnoteRef/>
      </w:r>
      <w:r w:rsidRPr="00EB42B2">
        <w:rPr>
          <w:sz w:val="12"/>
          <w:szCs w:val="12"/>
        </w:rPr>
        <w:t xml:space="preserve"> Применимое антикоррупционное законодательство - российское антикоррупционное законодательство (Федеральный закон от 25.12.2008 г. № 273-ФЗ «О противодействии коррупции», Уголовный Кодекс РФ, Гражданский Кодекс РФ, Кодекс РФ об административных правонарушениях, а также иные Федеральные законы и подзаконные нормативные правовые акты РФ, содержащие нормы, направленные на борьбу с коррупцией.), а также иные законы по борьбе со взяточничеством и коррупцией, постановления, правила, политики, надзорные указания зарубежных стран, включая Закон США «О противодействии коррупции за рубежом», Закон Великобритании «О взяточничестве» 2010, в той мере, в какой указанные акты применимы к соответствующей Стороне.</w:t>
      </w:r>
    </w:p>
    <w:p w:rsidR="007A4A22" w:rsidRPr="00D5077A" w:rsidRDefault="007A4A22" w:rsidP="007A4A22">
      <w:pPr>
        <w:pStyle w:val="af5"/>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15:restartNumberingAfterBreak="0">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15:restartNumberingAfterBreak="0">
    <w:nsid w:val="FFFFFF88"/>
    <w:multiLevelType w:val="singleLevel"/>
    <w:tmpl w:val="EFBCAF32"/>
    <w:lvl w:ilvl="0">
      <w:start w:val="1"/>
      <w:numFmt w:val="decimal"/>
      <w:pStyle w:val="a1"/>
      <w:lvlText w:val="%1."/>
      <w:lvlJc w:val="left"/>
      <w:pPr>
        <w:tabs>
          <w:tab w:val="num" w:pos="360"/>
        </w:tabs>
        <w:ind w:left="360" w:hanging="360"/>
      </w:pPr>
      <w:rPr>
        <w:rFonts w:cs="Times New Roman"/>
      </w:rPr>
    </w:lvl>
  </w:abstractNum>
  <w:abstractNum w:abstractNumId="3" w15:restartNumberingAfterBreak="0">
    <w:nsid w:val="017B7BC3"/>
    <w:multiLevelType w:val="multilevel"/>
    <w:tmpl w:val="B1188760"/>
    <w:lvl w:ilvl="0">
      <w:start w:val="1"/>
      <w:numFmt w:val="decimal"/>
      <w:lvlText w:val="%1."/>
      <w:lvlJc w:val="left"/>
      <w:pPr>
        <w:tabs>
          <w:tab w:val="num" w:pos="1134"/>
        </w:tabs>
        <w:ind w:left="0" w:firstLine="567"/>
      </w:pPr>
      <w:rPr>
        <w:rFonts w:hint="default"/>
      </w:rPr>
    </w:lvl>
    <w:lvl w:ilvl="1">
      <w:start w:val="1"/>
      <w:numFmt w:val="decimal"/>
      <w:lvlText w:val="5.%2"/>
      <w:lvlJc w:val="left"/>
      <w:pPr>
        <w:tabs>
          <w:tab w:val="num" w:pos="708"/>
        </w:tabs>
        <w:ind w:left="2126" w:hanging="708"/>
      </w:pPr>
      <w:rPr>
        <w:rFonts w:cs="Times New Roman" w:hint="default"/>
        <w:b/>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ind w:left="0" w:firstLine="0"/>
      </w:pPr>
      <w:rPr>
        <w:rFonts w:hint="default"/>
      </w:r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4" w15:restartNumberingAfterBreak="0">
    <w:nsid w:val="01A67491"/>
    <w:multiLevelType w:val="hybridMultilevel"/>
    <w:tmpl w:val="6A70A13E"/>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F8721D"/>
    <w:multiLevelType w:val="hybridMultilevel"/>
    <w:tmpl w:val="22FC987A"/>
    <w:styleLink w:val="2"/>
    <w:lvl w:ilvl="0" w:tplc="0622938A">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rPr>
    </w:lvl>
    <w:lvl w:ilvl="1" w:tplc="8F60D9BE">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rPr>
    </w:lvl>
    <w:lvl w:ilvl="2" w:tplc="0652E78C">
      <w:start w:val="1"/>
      <w:numFmt w:val="lowerRoman"/>
      <w:lvlText w:val="%3."/>
      <w:lvlJc w:val="left"/>
      <w:pPr>
        <w:tabs>
          <w:tab w:val="num" w:pos="2124"/>
        </w:tabs>
        <w:ind w:left="2136" w:hanging="271"/>
      </w:pPr>
      <w:rPr>
        <w:rFonts w:hAnsi="Arial Unicode MS"/>
        <w:caps w:val="0"/>
        <w:smallCaps w:val="0"/>
        <w:strike w:val="0"/>
        <w:dstrike w:val="0"/>
        <w:color w:val="000000"/>
        <w:spacing w:val="0"/>
        <w:w w:val="100"/>
        <w:kern w:val="0"/>
        <w:position w:val="0"/>
        <w:highlight w:val="none"/>
        <w:vertAlign w:val="baseline"/>
      </w:rPr>
    </w:lvl>
    <w:lvl w:ilvl="3" w:tplc="83D85FC6">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rPr>
    </w:lvl>
    <w:lvl w:ilvl="4" w:tplc="A5C4FDA8">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rPr>
    </w:lvl>
    <w:lvl w:ilvl="5" w:tplc="BBCE6938">
      <w:start w:val="1"/>
      <w:numFmt w:val="lowerRoman"/>
      <w:lvlText w:val="%6."/>
      <w:lvlJc w:val="left"/>
      <w:pPr>
        <w:tabs>
          <w:tab w:val="num" w:pos="4248"/>
        </w:tabs>
        <w:ind w:left="4260" w:hanging="235"/>
      </w:pPr>
      <w:rPr>
        <w:rFonts w:hAnsi="Arial Unicode MS"/>
        <w:caps w:val="0"/>
        <w:smallCaps w:val="0"/>
        <w:strike w:val="0"/>
        <w:dstrike w:val="0"/>
        <w:color w:val="000000"/>
        <w:spacing w:val="0"/>
        <w:w w:val="100"/>
        <w:kern w:val="0"/>
        <w:position w:val="0"/>
        <w:highlight w:val="none"/>
        <w:vertAlign w:val="baseline"/>
      </w:rPr>
    </w:lvl>
    <w:lvl w:ilvl="6" w:tplc="FF4CA60C">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rPr>
    </w:lvl>
    <w:lvl w:ilvl="7" w:tplc="B4D61FB4">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rPr>
    </w:lvl>
    <w:lvl w:ilvl="8" w:tplc="A5CAABA4">
      <w:start w:val="1"/>
      <w:numFmt w:val="lowerRoman"/>
      <w:suff w:val="nothing"/>
      <w:lvlText w:val="%9."/>
      <w:lvlJc w:val="left"/>
      <w:pPr>
        <w:ind w:left="6384" w:hanging="199"/>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0A1D3718"/>
    <w:multiLevelType w:val="multilevel"/>
    <w:tmpl w:val="FDAE9F40"/>
    <w:lvl w:ilvl="0">
      <w:start w:val="4"/>
      <w:numFmt w:val="decimal"/>
      <w:lvlText w:val="%1."/>
      <w:lvlJc w:val="left"/>
      <w:pPr>
        <w:ind w:left="360" w:hanging="360"/>
      </w:pPr>
      <w:rPr>
        <w:rFonts w:cs="Times New Roman" w:hint="default"/>
      </w:rPr>
    </w:lvl>
    <w:lvl w:ilvl="1">
      <w:start w:val="1"/>
      <w:numFmt w:val="decimal"/>
      <w:isLgl/>
      <w:lvlText w:val="%1.%2."/>
      <w:lvlJc w:val="left"/>
      <w:pPr>
        <w:ind w:left="927" w:hanging="360"/>
      </w:pPr>
      <w:rPr>
        <w:rFonts w:cs="Times New Roman" w:hint="default"/>
        <w:b/>
        <w:i w:val="0"/>
      </w:rPr>
    </w:lvl>
    <w:lvl w:ilvl="2">
      <w:start w:val="1"/>
      <w:numFmt w:val="decimal"/>
      <w:isLgl/>
      <w:lvlText w:val="%1.%2.%3."/>
      <w:lvlJc w:val="left"/>
      <w:pPr>
        <w:ind w:left="1713" w:hanging="720"/>
      </w:pPr>
      <w:rPr>
        <w:rFonts w:cs="Times New Roman" w:hint="default"/>
        <w:b w:val="0"/>
        <w:i w:val="0"/>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7" w15:restartNumberingAfterBreak="0">
    <w:nsid w:val="111C1D07"/>
    <w:multiLevelType w:val="hybridMultilevel"/>
    <w:tmpl w:val="0A46792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15:restartNumberingAfterBreak="0">
    <w:nsid w:val="12B1488C"/>
    <w:multiLevelType w:val="hybridMultilevel"/>
    <w:tmpl w:val="B79672E4"/>
    <w:lvl w:ilvl="0" w:tplc="D5DA8AC4">
      <w:start w:val="1"/>
      <w:numFmt w:val="bullet"/>
      <w:pStyle w:val="20"/>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9" w15:restartNumberingAfterBreak="0">
    <w:nsid w:val="141A6F7A"/>
    <w:multiLevelType w:val="hybridMultilevel"/>
    <w:tmpl w:val="C83EACCC"/>
    <w:lvl w:ilvl="0" w:tplc="20A27024">
      <w:start w:val="1"/>
      <w:numFmt w:val="bullet"/>
      <w:lvlText w:val=""/>
      <w:lvlJc w:val="left"/>
      <w:pPr>
        <w:tabs>
          <w:tab w:val="num" w:pos="927"/>
        </w:tabs>
        <w:ind w:left="927" w:hanging="360"/>
      </w:pPr>
      <w:rPr>
        <w:rFonts w:ascii="Symbol" w:hAnsi="Symbol" w:hint="default"/>
      </w:rPr>
    </w:lvl>
    <w:lvl w:ilvl="1" w:tplc="98A4577C" w:tentative="1">
      <w:start w:val="1"/>
      <w:numFmt w:val="bullet"/>
      <w:lvlText w:val="o"/>
      <w:lvlJc w:val="left"/>
      <w:pPr>
        <w:tabs>
          <w:tab w:val="num" w:pos="1647"/>
        </w:tabs>
        <w:ind w:left="1647" w:hanging="360"/>
      </w:pPr>
      <w:rPr>
        <w:rFonts w:ascii="Courier New" w:hAnsi="Courier New" w:hint="default"/>
      </w:rPr>
    </w:lvl>
    <w:lvl w:ilvl="2" w:tplc="BDE6D5CA">
      <w:start w:val="1"/>
      <w:numFmt w:val="bullet"/>
      <w:lvlText w:val=""/>
      <w:lvlJc w:val="left"/>
      <w:pPr>
        <w:tabs>
          <w:tab w:val="num" w:pos="2367"/>
        </w:tabs>
        <w:ind w:left="2367" w:hanging="360"/>
      </w:pPr>
      <w:rPr>
        <w:rFonts w:ascii="Wingdings" w:hAnsi="Wingdings" w:hint="default"/>
      </w:rPr>
    </w:lvl>
    <w:lvl w:ilvl="3" w:tplc="32AC6DB6" w:tentative="1">
      <w:start w:val="1"/>
      <w:numFmt w:val="bullet"/>
      <w:lvlText w:val=""/>
      <w:lvlJc w:val="left"/>
      <w:pPr>
        <w:tabs>
          <w:tab w:val="num" w:pos="3087"/>
        </w:tabs>
        <w:ind w:left="3087" w:hanging="360"/>
      </w:pPr>
      <w:rPr>
        <w:rFonts w:ascii="Symbol" w:hAnsi="Symbol" w:hint="default"/>
      </w:rPr>
    </w:lvl>
    <w:lvl w:ilvl="4" w:tplc="7B76D548" w:tentative="1">
      <w:start w:val="1"/>
      <w:numFmt w:val="bullet"/>
      <w:lvlText w:val="o"/>
      <w:lvlJc w:val="left"/>
      <w:pPr>
        <w:tabs>
          <w:tab w:val="num" w:pos="3807"/>
        </w:tabs>
        <w:ind w:left="3807" w:hanging="360"/>
      </w:pPr>
      <w:rPr>
        <w:rFonts w:ascii="Courier New" w:hAnsi="Courier New" w:hint="default"/>
      </w:rPr>
    </w:lvl>
    <w:lvl w:ilvl="5" w:tplc="E1341746" w:tentative="1">
      <w:start w:val="1"/>
      <w:numFmt w:val="bullet"/>
      <w:lvlText w:val=""/>
      <w:lvlJc w:val="left"/>
      <w:pPr>
        <w:tabs>
          <w:tab w:val="num" w:pos="4527"/>
        </w:tabs>
        <w:ind w:left="4527" w:hanging="360"/>
      </w:pPr>
      <w:rPr>
        <w:rFonts w:ascii="Wingdings" w:hAnsi="Wingdings" w:hint="default"/>
      </w:rPr>
    </w:lvl>
    <w:lvl w:ilvl="6" w:tplc="29B20740" w:tentative="1">
      <w:start w:val="1"/>
      <w:numFmt w:val="bullet"/>
      <w:lvlText w:val=""/>
      <w:lvlJc w:val="left"/>
      <w:pPr>
        <w:tabs>
          <w:tab w:val="num" w:pos="5247"/>
        </w:tabs>
        <w:ind w:left="5247" w:hanging="360"/>
      </w:pPr>
      <w:rPr>
        <w:rFonts w:ascii="Symbol" w:hAnsi="Symbol" w:hint="default"/>
      </w:rPr>
    </w:lvl>
    <w:lvl w:ilvl="7" w:tplc="9D509BF2" w:tentative="1">
      <w:start w:val="1"/>
      <w:numFmt w:val="bullet"/>
      <w:lvlText w:val="o"/>
      <w:lvlJc w:val="left"/>
      <w:pPr>
        <w:tabs>
          <w:tab w:val="num" w:pos="5967"/>
        </w:tabs>
        <w:ind w:left="5967" w:hanging="360"/>
      </w:pPr>
      <w:rPr>
        <w:rFonts w:ascii="Courier New" w:hAnsi="Courier New" w:hint="default"/>
      </w:rPr>
    </w:lvl>
    <w:lvl w:ilvl="8" w:tplc="0A084A1E"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14676D72"/>
    <w:multiLevelType w:val="hybridMultilevel"/>
    <w:tmpl w:val="F0ACB1C6"/>
    <w:styleLink w:val="6"/>
    <w:lvl w:ilvl="0" w:tplc="74020A0C">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rPr>
    </w:lvl>
    <w:lvl w:ilvl="1" w:tplc="A9B06C8E">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rPr>
    </w:lvl>
    <w:lvl w:ilvl="2" w:tplc="E91EDD18">
      <w:start w:val="1"/>
      <w:numFmt w:val="lowerRoman"/>
      <w:lvlText w:val="%3."/>
      <w:lvlJc w:val="left"/>
      <w:pPr>
        <w:tabs>
          <w:tab w:val="num" w:pos="2124"/>
        </w:tabs>
        <w:ind w:left="2136" w:hanging="271"/>
      </w:pPr>
      <w:rPr>
        <w:rFonts w:hAnsi="Arial Unicode MS"/>
        <w:caps w:val="0"/>
        <w:smallCaps w:val="0"/>
        <w:strike w:val="0"/>
        <w:dstrike w:val="0"/>
        <w:color w:val="000000"/>
        <w:spacing w:val="0"/>
        <w:w w:val="100"/>
        <w:kern w:val="0"/>
        <w:position w:val="0"/>
        <w:highlight w:val="none"/>
        <w:vertAlign w:val="baseline"/>
      </w:rPr>
    </w:lvl>
    <w:lvl w:ilvl="3" w:tplc="6FC0A016">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rPr>
    </w:lvl>
    <w:lvl w:ilvl="4" w:tplc="FECA3E66">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rPr>
    </w:lvl>
    <w:lvl w:ilvl="5" w:tplc="2B024DC0">
      <w:start w:val="1"/>
      <w:numFmt w:val="lowerRoman"/>
      <w:lvlText w:val="%6."/>
      <w:lvlJc w:val="left"/>
      <w:pPr>
        <w:tabs>
          <w:tab w:val="num" w:pos="4248"/>
        </w:tabs>
        <w:ind w:left="4260" w:hanging="235"/>
      </w:pPr>
      <w:rPr>
        <w:rFonts w:hAnsi="Arial Unicode MS"/>
        <w:caps w:val="0"/>
        <w:smallCaps w:val="0"/>
        <w:strike w:val="0"/>
        <w:dstrike w:val="0"/>
        <w:color w:val="000000"/>
        <w:spacing w:val="0"/>
        <w:w w:val="100"/>
        <w:kern w:val="0"/>
        <w:position w:val="0"/>
        <w:highlight w:val="none"/>
        <w:vertAlign w:val="baseline"/>
      </w:rPr>
    </w:lvl>
    <w:lvl w:ilvl="6" w:tplc="15A6C714">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rPr>
    </w:lvl>
    <w:lvl w:ilvl="7" w:tplc="F5E274EA">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rPr>
    </w:lvl>
    <w:lvl w:ilvl="8" w:tplc="A7923212">
      <w:start w:val="1"/>
      <w:numFmt w:val="lowerRoman"/>
      <w:suff w:val="nothing"/>
      <w:lvlText w:val="%9."/>
      <w:lvlJc w:val="left"/>
      <w:pPr>
        <w:ind w:left="6384" w:hanging="199"/>
      </w:pPr>
      <w:rPr>
        <w:rFonts w:hAnsi="Arial Unicode MS"/>
        <w:caps w:val="0"/>
        <w:smallCaps w:val="0"/>
        <w:strike w:val="0"/>
        <w:dstrike w:val="0"/>
        <w:color w:val="000000"/>
        <w:spacing w:val="0"/>
        <w:w w:val="100"/>
        <w:kern w:val="0"/>
        <w:position w:val="0"/>
        <w:highlight w:val="none"/>
        <w:vertAlign w:val="baseline"/>
      </w:rPr>
    </w:lvl>
  </w:abstractNum>
  <w:abstractNum w:abstractNumId="11" w15:restartNumberingAfterBreak="0">
    <w:nsid w:val="14CD2374"/>
    <w:multiLevelType w:val="multilevel"/>
    <w:tmpl w:val="B42EC28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67A04BB"/>
    <w:multiLevelType w:val="hybridMultilevel"/>
    <w:tmpl w:val="5C1AA77C"/>
    <w:lvl w:ilvl="0" w:tplc="AD8C867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662656"/>
    <w:multiLevelType w:val="hybridMultilevel"/>
    <w:tmpl w:val="00482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367520A"/>
    <w:multiLevelType w:val="multilevel"/>
    <w:tmpl w:val="30967260"/>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4410792"/>
    <w:multiLevelType w:val="hybridMultilevel"/>
    <w:tmpl w:val="506E1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2E7466"/>
    <w:multiLevelType w:val="hybridMultilevel"/>
    <w:tmpl w:val="7934470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27C15AAD"/>
    <w:multiLevelType w:val="hybridMultilevel"/>
    <w:tmpl w:val="CBDAFD14"/>
    <w:lvl w:ilvl="0" w:tplc="04190001">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9" w15:restartNumberingAfterBreak="0">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outline w:val="0"/>
        <w:shadow w:val="0"/>
        <w:emboss w:val="0"/>
        <w:imprint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outline w:val="0"/>
        <w:shadow w:val="0"/>
        <w:emboss w:val="0"/>
        <w:imprint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1" w15:restartNumberingAfterBreak="0">
    <w:nsid w:val="315A139B"/>
    <w:multiLevelType w:val="singleLevel"/>
    <w:tmpl w:val="97B0AC0E"/>
    <w:lvl w:ilvl="0">
      <w:start w:val="1"/>
      <w:numFmt w:val="decimal"/>
      <w:lvlText w:val="%1."/>
      <w:lvlJc w:val="left"/>
      <w:pPr>
        <w:tabs>
          <w:tab w:val="num" w:pos="1080"/>
        </w:tabs>
        <w:ind w:left="1080" w:hanging="360"/>
      </w:pPr>
      <w:rPr>
        <w:rFonts w:hint="default"/>
        <w:color w:val="auto"/>
      </w:rPr>
    </w:lvl>
  </w:abstractNum>
  <w:abstractNum w:abstractNumId="22" w15:restartNumberingAfterBreak="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15:restartNumberingAfterBreak="0">
    <w:nsid w:val="3A2B3B4E"/>
    <w:multiLevelType w:val="hybridMultilevel"/>
    <w:tmpl w:val="7144C9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1268C2"/>
    <w:multiLevelType w:val="hybridMultilevel"/>
    <w:tmpl w:val="53AA1E3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3C8E41E3"/>
    <w:multiLevelType w:val="hybridMultilevel"/>
    <w:tmpl w:val="0614A548"/>
    <w:lvl w:ilvl="0" w:tplc="C318ECF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Requirement3"/>
      <w:lvlText w:val="%3."/>
      <w:lvlJc w:val="right"/>
      <w:pPr>
        <w:ind w:left="2160" w:hanging="180"/>
      </w:pPr>
    </w:lvl>
    <w:lvl w:ilvl="3" w:tplc="0419000F" w:tentative="1">
      <w:start w:val="1"/>
      <w:numFmt w:val="decimal"/>
      <w:pStyle w:val="Requirement4"/>
      <w:lvlText w:val="%4."/>
      <w:lvlJc w:val="left"/>
      <w:pPr>
        <w:ind w:left="2880" w:hanging="360"/>
      </w:pPr>
    </w:lvl>
    <w:lvl w:ilvl="4" w:tplc="04190019" w:tentative="1">
      <w:start w:val="1"/>
      <w:numFmt w:val="lowerLetter"/>
      <w:pStyle w:val="Requirement5"/>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D024170"/>
    <w:multiLevelType w:val="hybridMultilevel"/>
    <w:tmpl w:val="34D6475E"/>
    <w:styleLink w:val="3"/>
    <w:lvl w:ilvl="0" w:tplc="67D6D8B2">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rPr>
    </w:lvl>
    <w:lvl w:ilvl="1" w:tplc="D7021090">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rPr>
    </w:lvl>
    <w:lvl w:ilvl="2" w:tplc="D624A9E8">
      <w:start w:val="1"/>
      <w:numFmt w:val="lowerRoman"/>
      <w:lvlText w:val="%3."/>
      <w:lvlJc w:val="left"/>
      <w:pPr>
        <w:tabs>
          <w:tab w:val="num" w:pos="2124"/>
        </w:tabs>
        <w:ind w:left="2136" w:hanging="271"/>
      </w:pPr>
      <w:rPr>
        <w:rFonts w:hAnsi="Arial Unicode MS"/>
        <w:caps w:val="0"/>
        <w:smallCaps w:val="0"/>
        <w:strike w:val="0"/>
        <w:dstrike w:val="0"/>
        <w:color w:val="000000"/>
        <w:spacing w:val="0"/>
        <w:w w:val="100"/>
        <w:kern w:val="0"/>
        <w:position w:val="0"/>
        <w:highlight w:val="none"/>
        <w:vertAlign w:val="baseline"/>
      </w:rPr>
    </w:lvl>
    <w:lvl w:ilvl="3" w:tplc="9DB83B80">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rPr>
    </w:lvl>
    <w:lvl w:ilvl="4" w:tplc="FB9E7F0A">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rPr>
    </w:lvl>
    <w:lvl w:ilvl="5" w:tplc="42144B60">
      <w:start w:val="1"/>
      <w:numFmt w:val="lowerRoman"/>
      <w:lvlText w:val="%6."/>
      <w:lvlJc w:val="left"/>
      <w:pPr>
        <w:tabs>
          <w:tab w:val="num" w:pos="4248"/>
        </w:tabs>
        <w:ind w:left="4260" w:hanging="235"/>
      </w:pPr>
      <w:rPr>
        <w:rFonts w:hAnsi="Arial Unicode MS"/>
        <w:caps w:val="0"/>
        <w:smallCaps w:val="0"/>
        <w:strike w:val="0"/>
        <w:dstrike w:val="0"/>
        <w:color w:val="000000"/>
        <w:spacing w:val="0"/>
        <w:w w:val="100"/>
        <w:kern w:val="0"/>
        <w:position w:val="0"/>
        <w:highlight w:val="none"/>
        <w:vertAlign w:val="baseline"/>
      </w:rPr>
    </w:lvl>
    <w:lvl w:ilvl="6" w:tplc="311C8504">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rPr>
    </w:lvl>
    <w:lvl w:ilvl="7" w:tplc="7BB8D438">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rPr>
    </w:lvl>
    <w:lvl w:ilvl="8" w:tplc="E350F3A6">
      <w:start w:val="1"/>
      <w:numFmt w:val="lowerRoman"/>
      <w:suff w:val="nothing"/>
      <w:lvlText w:val="%9."/>
      <w:lvlJc w:val="left"/>
      <w:pPr>
        <w:ind w:left="6384" w:hanging="199"/>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3E8A72AB"/>
    <w:multiLevelType w:val="multilevel"/>
    <w:tmpl w:val="B9E86BBC"/>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41593754"/>
    <w:multiLevelType w:val="multilevel"/>
    <w:tmpl w:val="EAD45F9C"/>
    <w:lvl w:ilvl="0">
      <w:start w:val="2"/>
      <w:numFmt w:val="decimal"/>
      <w:lvlText w:val="%1."/>
      <w:lvlJc w:val="left"/>
      <w:pPr>
        <w:ind w:left="720" w:hanging="360"/>
      </w:pPr>
      <w:rPr>
        <w:rFonts w:hint="default"/>
      </w:rPr>
    </w:lvl>
    <w:lvl w:ilvl="1">
      <w:start w:val="1"/>
      <w:numFmt w:val="decimal"/>
      <w:isLgl/>
      <w:lvlText w:val="%1.%2."/>
      <w:lvlJc w:val="left"/>
      <w:pPr>
        <w:ind w:left="2204" w:hanging="360"/>
      </w:pPr>
      <w:rPr>
        <w:rFonts w:hint="default"/>
      </w:rPr>
    </w:lvl>
    <w:lvl w:ilvl="2">
      <w:start w:val="1"/>
      <w:numFmt w:val="decimal"/>
      <w:isLgl/>
      <w:lvlText w:val="%1.%2.%3."/>
      <w:lvlJc w:val="left"/>
      <w:pPr>
        <w:ind w:left="1494" w:hanging="720"/>
      </w:pPr>
      <w:rPr>
        <w:rFonts w:hint="default"/>
        <w:b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0" w15:restartNumberingAfterBreak="0">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4BFD647D"/>
    <w:multiLevelType w:val="hybridMultilevel"/>
    <w:tmpl w:val="CD943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17E0EB7"/>
    <w:multiLevelType w:val="hybridMultilevel"/>
    <w:tmpl w:val="52586C9E"/>
    <w:styleLink w:val="40"/>
    <w:lvl w:ilvl="0" w:tplc="8BA4B92C">
      <w:start w:val="1"/>
      <w:numFmt w:val="decimal"/>
      <w:lvlText w:val="%1)"/>
      <w:lvlJc w:val="left"/>
      <w:pPr>
        <w:ind w:left="785" w:hanging="360"/>
      </w:pPr>
      <w:rPr>
        <w:rFonts w:ascii="Times New Roman" w:eastAsia="Calibri" w:hAnsi="Times New Roman" w:cs="Times New Roman"/>
        <w:caps w:val="0"/>
        <w:smallCaps w:val="0"/>
        <w:strike w:val="0"/>
        <w:dstrike w:val="0"/>
        <w:color w:val="000000"/>
        <w:spacing w:val="0"/>
        <w:w w:val="100"/>
        <w:kern w:val="0"/>
        <w:position w:val="0"/>
        <w:highlight w:val="none"/>
        <w:vertAlign w:val="baseline"/>
      </w:rPr>
    </w:lvl>
    <w:lvl w:ilvl="1" w:tplc="6174F2A6">
      <w:start w:val="1"/>
      <w:numFmt w:val="lowerLetter"/>
      <w:lvlText w:val="%2."/>
      <w:lvlJc w:val="left"/>
      <w:pPr>
        <w:ind w:left="1788" w:hanging="360"/>
      </w:pPr>
      <w:rPr>
        <w:rFonts w:hAnsi="Arial Unicode MS"/>
        <w:caps w:val="0"/>
        <w:smallCaps w:val="0"/>
        <w:strike w:val="0"/>
        <w:dstrike w:val="0"/>
        <w:color w:val="000000"/>
        <w:spacing w:val="0"/>
        <w:w w:val="100"/>
        <w:kern w:val="0"/>
        <w:position w:val="0"/>
        <w:highlight w:val="none"/>
        <w:vertAlign w:val="baseline"/>
      </w:rPr>
    </w:lvl>
    <w:lvl w:ilvl="2" w:tplc="88DE3AB8">
      <w:start w:val="1"/>
      <w:numFmt w:val="lowerRoman"/>
      <w:lvlText w:val="%3."/>
      <w:lvlJc w:val="left"/>
      <w:pPr>
        <w:ind w:left="2508" w:hanging="295"/>
      </w:pPr>
      <w:rPr>
        <w:rFonts w:hAnsi="Arial Unicode MS"/>
        <w:caps w:val="0"/>
        <w:smallCaps w:val="0"/>
        <w:strike w:val="0"/>
        <w:dstrike w:val="0"/>
        <w:color w:val="000000"/>
        <w:spacing w:val="0"/>
        <w:w w:val="100"/>
        <w:kern w:val="0"/>
        <w:position w:val="0"/>
        <w:highlight w:val="none"/>
        <w:vertAlign w:val="baseline"/>
      </w:rPr>
    </w:lvl>
    <w:lvl w:ilvl="3" w:tplc="050AD046">
      <w:start w:val="1"/>
      <w:numFmt w:val="decimal"/>
      <w:lvlText w:val="%4."/>
      <w:lvlJc w:val="left"/>
      <w:pPr>
        <w:ind w:left="3228" w:hanging="360"/>
      </w:pPr>
      <w:rPr>
        <w:rFonts w:hAnsi="Arial Unicode MS"/>
        <w:caps w:val="0"/>
        <w:smallCaps w:val="0"/>
        <w:strike w:val="0"/>
        <w:dstrike w:val="0"/>
        <w:color w:val="000000"/>
        <w:spacing w:val="0"/>
        <w:w w:val="100"/>
        <w:kern w:val="0"/>
        <w:position w:val="0"/>
        <w:highlight w:val="none"/>
        <w:vertAlign w:val="baseline"/>
      </w:rPr>
    </w:lvl>
    <w:lvl w:ilvl="4" w:tplc="8A2AEE88">
      <w:start w:val="1"/>
      <w:numFmt w:val="lowerLetter"/>
      <w:lvlText w:val="%5."/>
      <w:lvlJc w:val="left"/>
      <w:pPr>
        <w:ind w:left="3948" w:hanging="360"/>
      </w:pPr>
      <w:rPr>
        <w:rFonts w:hAnsi="Arial Unicode MS"/>
        <w:caps w:val="0"/>
        <w:smallCaps w:val="0"/>
        <w:strike w:val="0"/>
        <w:dstrike w:val="0"/>
        <w:color w:val="000000"/>
        <w:spacing w:val="0"/>
        <w:w w:val="100"/>
        <w:kern w:val="0"/>
        <w:position w:val="0"/>
        <w:highlight w:val="none"/>
        <w:vertAlign w:val="baseline"/>
      </w:rPr>
    </w:lvl>
    <w:lvl w:ilvl="5" w:tplc="8D14D53E">
      <w:start w:val="1"/>
      <w:numFmt w:val="lowerRoman"/>
      <w:lvlText w:val="%6."/>
      <w:lvlJc w:val="left"/>
      <w:pPr>
        <w:ind w:left="4668" w:hanging="295"/>
      </w:pPr>
      <w:rPr>
        <w:rFonts w:hAnsi="Arial Unicode MS"/>
        <w:caps w:val="0"/>
        <w:smallCaps w:val="0"/>
        <w:strike w:val="0"/>
        <w:dstrike w:val="0"/>
        <w:color w:val="000000"/>
        <w:spacing w:val="0"/>
        <w:w w:val="100"/>
        <w:kern w:val="0"/>
        <w:position w:val="0"/>
        <w:highlight w:val="none"/>
        <w:vertAlign w:val="baseline"/>
      </w:rPr>
    </w:lvl>
    <w:lvl w:ilvl="6" w:tplc="698241B6">
      <w:start w:val="1"/>
      <w:numFmt w:val="decimal"/>
      <w:lvlText w:val="%7."/>
      <w:lvlJc w:val="left"/>
      <w:pPr>
        <w:ind w:left="5388" w:hanging="360"/>
      </w:pPr>
      <w:rPr>
        <w:rFonts w:hAnsi="Arial Unicode MS"/>
        <w:caps w:val="0"/>
        <w:smallCaps w:val="0"/>
        <w:strike w:val="0"/>
        <w:dstrike w:val="0"/>
        <w:color w:val="000000"/>
        <w:spacing w:val="0"/>
        <w:w w:val="100"/>
        <w:kern w:val="0"/>
        <w:position w:val="0"/>
        <w:highlight w:val="none"/>
        <w:vertAlign w:val="baseline"/>
      </w:rPr>
    </w:lvl>
    <w:lvl w:ilvl="7" w:tplc="32F8C208">
      <w:start w:val="1"/>
      <w:numFmt w:val="lowerLetter"/>
      <w:lvlText w:val="%8."/>
      <w:lvlJc w:val="left"/>
      <w:pPr>
        <w:ind w:left="6108" w:hanging="360"/>
      </w:pPr>
      <w:rPr>
        <w:rFonts w:hAnsi="Arial Unicode MS"/>
        <w:caps w:val="0"/>
        <w:smallCaps w:val="0"/>
        <w:strike w:val="0"/>
        <w:dstrike w:val="0"/>
        <w:color w:val="000000"/>
        <w:spacing w:val="0"/>
        <w:w w:val="100"/>
        <w:kern w:val="0"/>
        <w:position w:val="0"/>
        <w:highlight w:val="none"/>
        <w:vertAlign w:val="baseline"/>
      </w:rPr>
    </w:lvl>
    <w:lvl w:ilvl="8" w:tplc="5DD87D1A">
      <w:start w:val="1"/>
      <w:numFmt w:val="lowerRoman"/>
      <w:lvlText w:val="%9."/>
      <w:lvlJc w:val="left"/>
      <w:pPr>
        <w:ind w:left="6828" w:hanging="295"/>
      </w:pPr>
      <w:rPr>
        <w:rFonts w:hAnsi="Arial Unicode MS"/>
        <w:caps w:val="0"/>
        <w:smallCaps w:val="0"/>
        <w:strike w:val="0"/>
        <w:dstrike w:val="0"/>
        <w:color w:val="000000"/>
        <w:spacing w:val="0"/>
        <w:w w:val="100"/>
        <w:kern w:val="0"/>
        <w:position w:val="0"/>
        <w:highlight w:val="none"/>
        <w:vertAlign w:val="baseline"/>
      </w:rPr>
    </w:lvl>
  </w:abstractNum>
  <w:abstractNum w:abstractNumId="33" w15:restartNumberingAfterBreak="0">
    <w:nsid w:val="546916AD"/>
    <w:multiLevelType w:val="hybridMultilevel"/>
    <w:tmpl w:val="6BFC1AC0"/>
    <w:lvl w:ilvl="0" w:tplc="002CD982">
      <w:start w:val="1"/>
      <w:numFmt w:val="bullet"/>
      <w:lvlText w:val=""/>
      <w:lvlJc w:val="left"/>
      <w:pPr>
        <w:ind w:left="1080" w:hanging="360"/>
      </w:pPr>
      <w:rPr>
        <w:rFonts w:ascii="Symbol" w:hAnsi="Symbol" w:hint="default"/>
        <w:sz w:val="18"/>
        <w:szCs w:val="18"/>
      </w:rPr>
    </w:lvl>
    <w:lvl w:ilvl="1" w:tplc="E5548948" w:tentative="1">
      <w:start w:val="1"/>
      <w:numFmt w:val="bullet"/>
      <w:lvlText w:val="o"/>
      <w:lvlJc w:val="left"/>
      <w:pPr>
        <w:ind w:left="1800" w:hanging="360"/>
      </w:pPr>
      <w:rPr>
        <w:rFonts w:ascii="Courier New" w:hAnsi="Courier New" w:cs="Courier New" w:hint="default"/>
      </w:rPr>
    </w:lvl>
    <w:lvl w:ilvl="2" w:tplc="0264F59A">
      <w:start w:val="1"/>
      <w:numFmt w:val="bullet"/>
      <w:lvlText w:val=""/>
      <w:lvlJc w:val="left"/>
      <w:pPr>
        <w:ind w:left="2520" w:hanging="360"/>
      </w:pPr>
      <w:rPr>
        <w:rFonts w:ascii="Wingdings" w:hAnsi="Wingdings" w:hint="default"/>
      </w:rPr>
    </w:lvl>
    <w:lvl w:ilvl="3" w:tplc="BD96C098">
      <w:start w:val="1"/>
      <w:numFmt w:val="bullet"/>
      <w:lvlText w:val=""/>
      <w:lvlJc w:val="left"/>
      <w:pPr>
        <w:ind w:left="3240" w:hanging="360"/>
      </w:pPr>
      <w:rPr>
        <w:rFonts w:ascii="Symbol" w:hAnsi="Symbol" w:hint="default"/>
      </w:rPr>
    </w:lvl>
    <w:lvl w:ilvl="4" w:tplc="1F0A3D30" w:tentative="1">
      <w:start w:val="1"/>
      <w:numFmt w:val="bullet"/>
      <w:lvlText w:val="o"/>
      <w:lvlJc w:val="left"/>
      <w:pPr>
        <w:ind w:left="3960" w:hanging="360"/>
      </w:pPr>
      <w:rPr>
        <w:rFonts w:ascii="Courier New" w:hAnsi="Courier New" w:cs="Courier New" w:hint="default"/>
      </w:rPr>
    </w:lvl>
    <w:lvl w:ilvl="5" w:tplc="D94CE602" w:tentative="1">
      <w:start w:val="1"/>
      <w:numFmt w:val="bullet"/>
      <w:lvlText w:val=""/>
      <w:lvlJc w:val="left"/>
      <w:pPr>
        <w:ind w:left="4680" w:hanging="360"/>
      </w:pPr>
      <w:rPr>
        <w:rFonts w:ascii="Wingdings" w:hAnsi="Wingdings" w:hint="default"/>
      </w:rPr>
    </w:lvl>
    <w:lvl w:ilvl="6" w:tplc="65F62454" w:tentative="1">
      <w:start w:val="1"/>
      <w:numFmt w:val="bullet"/>
      <w:lvlText w:val=""/>
      <w:lvlJc w:val="left"/>
      <w:pPr>
        <w:ind w:left="5400" w:hanging="360"/>
      </w:pPr>
      <w:rPr>
        <w:rFonts w:ascii="Symbol" w:hAnsi="Symbol" w:hint="default"/>
      </w:rPr>
    </w:lvl>
    <w:lvl w:ilvl="7" w:tplc="F68874A6" w:tentative="1">
      <w:start w:val="1"/>
      <w:numFmt w:val="bullet"/>
      <w:lvlText w:val="o"/>
      <w:lvlJc w:val="left"/>
      <w:pPr>
        <w:ind w:left="6120" w:hanging="360"/>
      </w:pPr>
      <w:rPr>
        <w:rFonts w:ascii="Courier New" w:hAnsi="Courier New" w:cs="Courier New" w:hint="default"/>
      </w:rPr>
    </w:lvl>
    <w:lvl w:ilvl="8" w:tplc="5DC26F2C" w:tentative="1">
      <w:start w:val="1"/>
      <w:numFmt w:val="bullet"/>
      <w:lvlText w:val=""/>
      <w:lvlJc w:val="left"/>
      <w:pPr>
        <w:ind w:left="6840" w:hanging="360"/>
      </w:pPr>
      <w:rPr>
        <w:rFonts w:ascii="Wingdings" w:hAnsi="Wingdings" w:hint="default"/>
      </w:rPr>
    </w:lvl>
  </w:abstractNum>
  <w:abstractNum w:abstractNumId="34" w15:restartNumberingAfterBreak="0">
    <w:nsid w:val="58F276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9363841"/>
    <w:multiLevelType w:val="hybridMultilevel"/>
    <w:tmpl w:val="AF807810"/>
    <w:lvl w:ilvl="0" w:tplc="1A245CEE">
      <w:start w:val="1"/>
      <w:numFmt w:val="lowerLetter"/>
      <w:lvlText w:val="%1)"/>
      <w:lvlJc w:val="left"/>
      <w:pPr>
        <w:tabs>
          <w:tab w:val="num" w:pos="927"/>
        </w:tabs>
        <w:ind w:left="927" w:hanging="360"/>
      </w:pPr>
      <w:rPr>
        <w:rFonts w:ascii="Times New Roman" w:eastAsia="Times New Roman" w:hAnsi="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C296391"/>
    <w:multiLevelType w:val="multilevel"/>
    <w:tmpl w:val="FCCCD524"/>
    <w:lvl w:ilvl="0">
      <w:start w:val="1"/>
      <w:numFmt w:val="decimal"/>
      <w:pStyle w:val="a4"/>
      <w:lvlText w:val="%1."/>
      <w:lvlJc w:val="left"/>
      <w:pPr>
        <w:tabs>
          <w:tab w:val="num" w:pos="0"/>
        </w:tabs>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outline w:val="0"/>
        <w:shadow w:val="0"/>
        <w:emboss w:val="0"/>
        <w:imprint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outline w:val="0"/>
        <w:shadow w:val="0"/>
        <w:emboss w:val="0"/>
        <w:imprint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7" w15:restartNumberingAfterBreak="0">
    <w:nsid w:val="634928E6"/>
    <w:multiLevelType w:val="multilevel"/>
    <w:tmpl w:val="8BA49B5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60D3B72"/>
    <w:multiLevelType w:val="multilevel"/>
    <w:tmpl w:val="9E06FD4C"/>
    <w:lvl w:ilvl="0">
      <w:start w:val="13"/>
      <w:numFmt w:val="decimal"/>
      <w:lvlText w:val="%1"/>
      <w:lvlJc w:val="left"/>
      <w:pPr>
        <w:ind w:left="420" w:hanging="420"/>
      </w:pPr>
      <w:rPr>
        <w:rFonts w:hint="default"/>
        <w:i/>
      </w:rPr>
    </w:lvl>
    <w:lvl w:ilvl="1">
      <w:start w:val="1"/>
      <w:numFmt w:val="decimal"/>
      <w:lvlText w:val="%1.%2"/>
      <w:lvlJc w:val="left"/>
      <w:pPr>
        <w:ind w:left="1516" w:hanging="420"/>
      </w:pPr>
      <w:rPr>
        <w:rFonts w:hint="default"/>
        <w:i/>
      </w:rPr>
    </w:lvl>
    <w:lvl w:ilvl="2">
      <w:start w:val="1"/>
      <w:numFmt w:val="decimal"/>
      <w:lvlText w:val="%1.%2.%3"/>
      <w:lvlJc w:val="left"/>
      <w:pPr>
        <w:ind w:left="2912" w:hanging="720"/>
      </w:pPr>
      <w:rPr>
        <w:rFonts w:hint="default"/>
        <w:i/>
      </w:rPr>
    </w:lvl>
    <w:lvl w:ilvl="3">
      <w:start w:val="1"/>
      <w:numFmt w:val="decimal"/>
      <w:lvlText w:val="%1.%2.%3.%4"/>
      <w:lvlJc w:val="left"/>
      <w:pPr>
        <w:ind w:left="4008" w:hanging="720"/>
      </w:pPr>
      <w:rPr>
        <w:rFonts w:hint="default"/>
        <w:i/>
      </w:rPr>
    </w:lvl>
    <w:lvl w:ilvl="4">
      <w:start w:val="1"/>
      <w:numFmt w:val="decimal"/>
      <w:lvlText w:val="%1.%2.%3.%4.%5"/>
      <w:lvlJc w:val="left"/>
      <w:pPr>
        <w:ind w:left="5464" w:hanging="1080"/>
      </w:pPr>
      <w:rPr>
        <w:rFonts w:hint="default"/>
        <w:i/>
      </w:rPr>
    </w:lvl>
    <w:lvl w:ilvl="5">
      <w:start w:val="1"/>
      <w:numFmt w:val="decimal"/>
      <w:lvlText w:val="%1.%2.%3.%4.%5.%6"/>
      <w:lvlJc w:val="left"/>
      <w:pPr>
        <w:ind w:left="6560" w:hanging="1080"/>
      </w:pPr>
      <w:rPr>
        <w:rFonts w:hint="default"/>
        <w:i/>
      </w:rPr>
    </w:lvl>
    <w:lvl w:ilvl="6">
      <w:start w:val="1"/>
      <w:numFmt w:val="decimal"/>
      <w:lvlText w:val="%1.%2.%3.%4.%5.%6.%7"/>
      <w:lvlJc w:val="left"/>
      <w:pPr>
        <w:ind w:left="8016" w:hanging="1440"/>
      </w:pPr>
      <w:rPr>
        <w:rFonts w:hint="default"/>
        <w:i/>
      </w:rPr>
    </w:lvl>
    <w:lvl w:ilvl="7">
      <w:start w:val="1"/>
      <w:numFmt w:val="decimal"/>
      <w:lvlText w:val="%1.%2.%3.%4.%5.%6.%7.%8"/>
      <w:lvlJc w:val="left"/>
      <w:pPr>
        <w:ind w:left="9112" w:hanging="1440"/>
      </w:pPr>
      <w:rPr>
        <w:rFonts w:hint="default"/>
        <w:i/>
      </w:rPr>
    </w:lvl>
    <w:lvl w:ilvl="8">
      <w:start w:val="1"/>
      <w:numFmt w:val="decimal"/>
      <w:lvlText w:val="%1.%2.%3.%4.%5.%6.%7.%8.%9"/>
      <w:lvlJc w:val="left"/>
      <w:pPr>
        <w:ind w:left="10568" w:hanging="1800"/>
      </w:pPr>
      <w:rPr>
        <w:rFonts w:hint="default"/>
        <w:i/>
      </w:rPr>
    </w:lvl>
  </w:abstractNum>
  <w:abstractNum w:abstractNumId="39" w15:restartNumberingAfterBreak="0">
    <w:nsid w:val="6A672D0E"/>
    <w:multiLevelType w:val="multilevel"/>
    <w:tmpl w:val="30B2A8BA"/>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i w:val="0"/>
      </w:rPr>
    </w:lvl>
    <w:lvl w:ilvl="2">
      <w:start w:val="1"/>
      <w:numFmt w:val="decimal"/>
      <w:isLgl/>
      <w:lvlText w:val="%3."/>
      <w:lvlJc w:val="left"/>
      <w:pPr>
        <w:ind w:left="1080" w:hanging="720"/>
      </w:pPr>
      <w:rPr>
        <w:rFonts w:asciiTheme="minorHAnsi" w:eastAsiaTheme="minorHAnsi" w:hAnsiTheme="minorHAnsi" w:cstheme="minorBid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BEA39DE"/>
    <w:multiLevelType w:val="hybridMultilevel"/>
    <w:tmpl w:val="089479BC"/>
    <w:lvl w:ilvl="0" w:tplc="F47843A2">
      <w:start w:val="1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1" w15:restartNumberingAfterBreak="0">
    <w:nsid w:val="6CB52DAA"/>
    <w:multiLevelType w:val="hybridMultilevel"/>
    <w:tmpl w:val="2DF8FCE0"/>
    <w:styleLink w:val="8"/>
    <w:lvl w:ilvl="0" w:tplc="E3362150">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vertAlign w:val="baseline"/>
      </w:rPr>
    </w:lvl>
    <w:lvl w:ilvl="1" w:tplc="769CD71C">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vertAlign w:val="baseline"/>
      </w:rPr>
    </w:lvl>
    <w:lvl w:ilvl="2" w:tplc="EAE84D34">
      <w:start w:val="1"/>
      <w:numFmt w:val="lowerRoman"/>
      <w:lvlText w:val="%3."/>
      <w:lvlJc w:val="left"/>
      <w:pPr>
        <w:tabs>
          <w:tab w:val="num" w:pos="2124"/>
        </w:tabs>
        <w:ind w:left="2136" w:hanging="271"/>
      </w:pPr>
      <w:rPr>
        <w:rFonts w:hAnsi="Arial Unicode MS"/>
        <w:caps w:val="0"/>
        <w:smallCaps w:val="0"/>
        <w:strike w:val="0"/>
        <w:dstrike w:val="0"/>
        <w:color w:val="000000"/>
        <w:spacing w:val="0"/>
        <w:w w:val="100"/>
        <w:kern w:val="0"/>
        <w:position w:val="0"/>
        <w:highlight w:val="none"/>
        <w:vertAlign w:val="baseline"/>
      </w:rPr>
    </w:lvl>
    <w:lvl w:ilvl="3" w:tplc="1DD4C80A">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vertAlign w:val="baseline"/>
      </w:rPr>
    </w:lvl>
    <w:lvl w:ilvl="4" w:tplc="A62EA68E">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vertAlign w:val="baseline"/>
      </w:rPr>
    </w:lvl>
    <w:lvl w:ilvl="5" w:tplc="0A8AD578">
      <w:start w:val="1"/>
      <w:numFmt w:val="lowerRoman"/>
      <w:lvlText w:val="%6."/>
      <w:lvlJc w:val="left"/>
      <w:pPr>
        <w:tabs>
          <w:tab w:val="num" w:pos="4248"/>
        </w:tabs>
        <w:ind w:left="4260" w:hanging="235"/>
      </w:pPr>
      <w:rPr>
        <w:rFonts w:hAnsi="Arial Unicode MS"/>
        <w:caps w:val="0"/>
        <w:smallCaps w:val="0"/>
        <w:strike w:val="0"/>
        <w:dstrike w:val="0"/>
        <w:color w:val="000000"/>
        <w:spacing w:val="0"/>
        <w:w w:val="100"/>
        <w:kern w:val="0"/>
        <w:position w:val="0"/>
        <w:highlight w:val="none"/>
        <w:vertAlign w:val="baseline"/>
      </w:rPr>
    </w:lvl>
    <w:lvl w:ilvl="6" w:tplc="14F691FE">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vertAlign w:val="baseline"/>
      </w:rPr>
    </w:lvl>
    <w:lvl w:ilvl="7" w:tplc="572227CE">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vertAlign w:val="baseline"/>
      </w:rPr>
    </w:lvl>
    <w:lvl w:ilvl="8" w:tplc="8ACEA130">
      <w:start w:val="1"/>
      <w:numFmt w:val="lowerRoman"/>
      <w:suff w:val="nothing"/>
      <w:lvlText w:val="%9."/>
      <w:lvlJc w:val="left"/>
      <w:pPr>
        <w:ind w:left="6384" w:hanging="199"/>
      </w:pPr>
      <w:rPr>
        <w:rFonts w:hAnsi="Arial Unicode MS"/>
        <w:caps w:val="0"/>
        <w:smallCaps w:val="0"/>
        <w:strike w:val="0"/>
        <w:dstrike w:val="0"/>
        <w:color w:val="000000"/>
        <w:spacing w:val="0"/>
        <w:w w:val="100"/>
        <w:kern w:val="0"/>
        <w:position w:val="0"/>
        <w:highlight w:val="none"/>
        <w:vertAlign w:val="baseline"/>
      </w:rPr>
    </w:lvl>
  </w:abstractNum>
  <w:abstractNum w:abstractNumId="42" w15:restartNumberingAfterBreak="0">
    <w:nsid w:val="6D8C5220"/>
    <w:multiLevelType w:val="hybridMultilevel"/>
    <w:tmpl w:val="CD70B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
      <w:lvlText w:val="%1.%2"/>
      <w:lvlJc w:val="left"/>
      <w:pPr>
        <w:ind w:left="786"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4" w15:restartNumberingAfterBreak="0">
    <w:nsid w:val="6F1955AD"/>
    <w:multiLevelType w:val="multilevel"/>
    <w:tmpl w:val="9F40071A"/>
    <w:lvl w:ilvl="0">
      <w:start w:val="3"/>
      <w:numFmt w:val="decimal"/>
      <w:lvlText w:val="%1"/>
      <w:lvlJc w:val="left"/>
      <w:pPr>
        <w:ind w:left="480" w:hanging="480"/>
      </w:pPr>
      <w:rPr>
        <w:rFonts w:hint="default"/>
        <w:b/>
        <w:sz w:val="24"/>
        <w:u w:val="single"/>
      </w:rPr>
    </w:lvl>
    <w:lvl w:ilvl="1">
      <w:start w:val="1"/>
      <w:numFmt w:val="decimal"/>
      <w:lvlText w:val="%1.%2"/>
      <w:lvlJc w:val="left"/>
      <w:pPr>
        <w:ind w:left="480" w:hanging="480"/>
      </w:pPr>
      <w:rPr>
        <w:rFonts w:hint="default"/>
        <w:b/>
        <w:sz w:val="24"/>
        <w:u w:val="none"/>
      </w:rPr>
    </w:lvl>
    <w:lvl w:ilvl="2">
      <w:start w:val="2"/>
      <w:numFmt w:val="decimal"/>
      <w:lvlText w:val="%1.%2.%3"/>
      <w:lvlJc w:val="left"/>
      <w:pPr>
        <w:ind w:left="720" w:hanging="720"/>
      </w:pPr>
      <w:rPr>
        <w:rFonts w:hint="default"/>
        <w:b w:val="0"/>
        <w:sz w:val="24"/>
        <w:u w:val="none"/>
      </w:rPr>
    </w:lvl>
    <w:lvl w:ilvl="3">
      <w:start w:val="1"/>
      <w:numFmt w:val="decimal"/>
      <w:lvlText w:val="%1.%2.%3.%4"/>
      <w:lvlJc w:val="left"/>
      <w:pPr>
        <w:ind w:left="720" w:hanging="720"/>
      </w:pPr>
      <w:rPr>
        <w:rFonts w:hint="default"/>
        <w:b/>
        <w:sz w:val="24"/>
        <w:u w:val="single"/>
      </w:rPr>
    </w:lvl>
    <w:lvl w:ilvl="4">
      <w:start w:val="1"/>
      <w:numFmt w:val="decimal"/>
      <w:lvlText w:val="%1.%2.%3.%4.%5"/>
      <w:lvlJc w:val="left"/>
      <w:pPr>
        <w:ind w:left="1080" w:hanging="1080"/>
      </w:pPr>
      <w:rPr>
        <w:rFonts w:hint="default"/>
        <w:b/>
        <w:sz w:val="24"/>
        <w:u w:val="single"/>
      </w:rPr>
    </w:lvl>
    <w:lvl w:ilvl="5">
      <w:start w:val="1"/>
      <w:numFmt w:val="decimal"/>
      <w:lvlText w:val="%1.%2.%3.%4.%5.%6"/>
      <w:lvlJc w:val="left"/>
      <w:pPr>
        <w:ind w:left="1080" w:hanging="1080"/>
      </w:pPr>
      <w:rPr>
        <w:rFonts w:hint="default"/>
        <w:b/>
        <w:sz w:val="24"/>
        <w:u w:val="single"/>
      </w:rPr>
    </w:lvl>
    <w:lvl w:ilvl="6">
      <w:start w:val="1"/>
      <w:numFmt w:val="decimal"/>
      <w:lvlText w:val="%1.%2.%3.%4.%5.%6.%7"/>
      <w:lvlJc w:val="left"/>
      <w:pPr>
        <w:ind w:left="1440" w:hanging="1440"/>
      </w:pPr>
      <w:rPr>
        <w:rFonts w:hint="default"/>
        <w:b/>
        <w:sz w:val="24"/>
        <w:u w:val="single"/>
      </w:rPr>
    </w:lvl>
    <w:lvl w:ilvl="7">
      <w:start w:val="1"/>
      <w:numFmt w:val="decimal"/>
      <w:lvlText w:val="%1.%2.%3.%4.%5.%6.%7.%8"/>
      <w:lvlJc w:val="left"/>
      <w:pPr>
        <w:ind w:left="1440" w:hanging="1440"/>
      </w:pPr>
      <w:rPr>
        <w:rFonts w:hint="default"/>
        <w:b/>
        <w:sz w:val="24"/>
        <w:u w:val="single"/>
      </w:rPr>
    </w:lvl>
    <w:lvl w:ilvl="8">
      <w:start w:val="1"/>
      <w:numFmt w:val="decimal"/>
      <w:lvlText w:val="%1.%2.%3.%4.%5.%6.%7.%8.%9"/>
      <w:lvlJc w:val="left"/>
      <w:pPr>
        <w:ind w:left="1440" w:hanging="1440"/>
      </w:pPr>
      <w:rPr>
        <w:rFonts w:hint="default"/>
        <w:b/>
        <w:sz w:val="24"/>
        <w:u w:val="single"/>
      </w:rPr>
    </w:lvl>
  </w:abstractNum>
  <w:abstractNum w:abstractNumId="45" w15:restartNumberingAfterBreak="0">
    <w:nsid w:val="72C01153"/>
    <w:multiLevelType w:val="multilevel"/>
    <w:tmpl w:val="729C634C"/>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outline w:val="0"/>
        <w:shadow w:val="0"/>
        <w:emboss w:val="0"/>
        <w:imprint w:val="0"/>
        <w:vanish w:val="0"/>
        <w:sz w:val="24"/>
        <w:vertAlign w:val="base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outline w:val="0"/>
        <w:shadow w:val="0"/>
        <w:emboss w:val="0"/>
        <w:imprint w:val="0"/>
        <w:vanish w:val="0"/>
        <w:sz w:val="24"/>
        <w:vertAlign w:val="base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shadow w:val="0"/>
        <w:emboss w:val="0"/>
        <w:imprint w:val="0"/>
        <w:vanish w:val="0"/>
        <w:sz w:val="24"/>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15:restartNumberingAfterBreak="0">
    <w:nsid w:val="762B1A29"/>
    <w:multiLevelType w:val="hybridMultilevel"/>
    <w:tmpl w:val="A9B40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89A7585"/>
    <w:multiLevelType w:val="hybridMultilevel"/>
    <w:tmpl w:val="BDF2A542"/>
    <w:lvl w:ilvl="0" w:tplc="B8FC3B46">
      <w:start w:val="1"/>
      <w:numFmt w:val="bullet"/>
      <w:pStyle w:val="Bullet1square"/>
      <w:lvlText w:val="■"/>
      <w:lvlJc w:val="left"/>
      <w:pPr>
        <w:tabs>
          <w:tab w:val="num" w:pos="1800"/>
        </w:tabs>
        <w:ind w:left="1800" w:hanging="360"/>
      </w:pPr>
      <w:rPr>
        <w:rFonts w:ascii="Times New Roman" w:hAnsi="Times New Roman" w:cs="Times New Roman" w:hint="default"/>
        <w:color w:val="336699"/>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CA34F11"/>
    <w:multiLevelType w:val="multilevel"/>
    <w:tmpl w:val="30B2A8BA"/>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i w:val="0"/>
      </w:rPr>
    </w:lvl>
    <w:lvl w:ilvl="2">
      <w:start w:val="1"/>
      <w:numFmt w:val="decimal"/>
      <w:isLgl/>
      <w:lvlText w:val="%3."/>
      <w:lvlJc w:val="left"/>
      <w:pPr>
        <w:ind w:left="1080" w:hanging="720"/>
      </w:pPr>
      <w:rPr>
        <w:rFonts w:asciiTheme="minorHAnsi" w:eastAsiaTheme="minorHAnsi" w:hAnsiTheme="minorHAnsi" w:cstheme="minorBid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DAC7984"/>
    <w:multiLevelType w:val="multilevel"/>
    <w:tmpl w:val="A45CDAC6"/>
    <w:lvl w:ilvl="0">
      <w:start w:val="1"/>
      <w:numFmt w:val="decimal"/>
      <w:pStyle w:val="41"/>
      <w:lvlText w:val="%1."/>
      <w:lvlJc w:val="left"/>
      <w:pPr>
        <w:tabs>
          <w:tab w:val="num" w:pos="0"/>
        </w:tabs>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outline w:val="0"/>
        <w:shadow w:val="0"/>
        <w:emboss w:val="0"/>
        <w:imprint w:val="0"/>
        <w:vanish w:val="0"/>
        <w:color w:val="auto"/>
        <w:spacing w:val="0"/>
        <w:w w:val="100"/>
        <w:kern w:val="0"/>
        <w:position w:val="0"/>
        <w:sz w:val="28"/>
        <w:szCs w:val="28"/>
        <w:u w:val="none"/>
        <w:vertAlign w:val="base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outline w:val="0"/>
        <w:shadow w:val="0"/>
        <w:emboss w:val="0"/>
        <w:imprint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43"/>
  </w:num>
  <w:num w:numId="2">
    <w:abstractNumId w:val="46"/>
  </w:num>
  <w:num w:numId="3">
    <w:abstractNumId w:val="36"/>
  </w:num>
  <w:num w:numId="4">
    <w:abstractNumId w:val="20"/>
  </w:num>
  <w:num w:numId="5">
    <w:abstractNumId w:val="50"/>
  </w:num>
  <w:num w:numId="6">
    <w:abstractNumId w:val="22"/>
  </w:num>
  <w:num w:numId="7">
    <w:abstractNumId w:val="8"/>
  </w:num>
  <w:num w:numId="8">
    <w:abstractNumId w:val="19"/>
  </w:num>
  <w:num w:numId="9">
    <w:abstractNumId w:val="30"/>
  </w:num>
  <w:num w:numId="10">
    <w:abstractNumId w:val="2"/>
  </w:num>
  <w:num w:numId="11">
    <w:abstractNumId w:val="1"/>
  </w:num>
  <w:num w:numId="12">
    <w:abstractNumId w:val="35"/>
  </w:num>
  <w:num w:numId="13">
    <w:abstractNumId w:val="18"/>
  </w:num>
  <w:num w:numId="14">
    <w:abstractNumId w:val="6"/>
  </w:num>
  <w:num w:numId="15">
    <w:abstractNumId w:val="14"/>
  </w:num>
  <w:num w:numId="16">
    <w:abstractNumId w:val="9"/>
  </w:num>
  <w:num w:numId="17">
    <w:abstractNumId w:val="0"/>
  </w:num>
  <w:num w:numId="18">
    <w:abstractNumId w:val="29"/>
  </w:num>
  <w:num w:numId="19">
    <w:abstractNumId w:val="26"/>
  </w:num>
  <w:num w:numId="20">
    <w:abstractNumId w:val="44"/>
  </w:num>
  <w:num w:numId="21">
    <w:abstractNumId w:val="33"/>
  </w:num>
  <w:num w:numId="22">
    <w:abstractNumId w:val="28"/>
  </w:num>
  <w:num w:numId="23">
    <w:abstractNumId w:val="3"/>
  </w:num>
  <w:num w:numId="24">
    <w:abstractNumId w:val="21"/>
  </w:num>
  <w:num w:numId="25">
    <w:abstractNumId w:val="34"/>
  </w:num>
  <w:num w:numId="26">
    <w:abstractNumId w:val="11"/>
  </w:num>
  <w:num w:numId="27">
    <w:abstractNumId w:val="32"/>
  </w:num>
  <w:num w:numId="28">
    <w:abstractNumId w:val="5"/>
  </w:num>
  <w:num w:numId="29">
    <w:abstractNumId w:val="41"/>
  </w:num>
  <w:num w:numId="30">
    <w:abstractNumId w:val="10"/>
  </w:num>
  <w:num w:numId="31">
    <w:abstractNumId w:val="27"/>
  </w:num>
  <w:num w:numId="32">
    <w:abstractNumId w:val="48"/>
  </w:num>
  <w:num w:numId="33">
    <w:abstractNumId w:val="25"/>
  </w:num>
  <w:num w:numId="34">
    <w:abstractNumId w:val="31"/>
  </w:num>
  <w:num w:numId="35">
    <w:abstractNumId w:val="47"/>
  </w:num>
  <w:num w:numId="36">
    <w:abstractNumId w:val="4"/>
  </w:num>
  <w:num w:numId="37">
    <w:abstractNumId w:val="15"/>
  </w:num>
  <w:num w:numId="38">
    <w:abstractNumId w:val="45"/>
  </w:num>
  <w:num w:numId="39">
    <w:abstractNumId w:val="37"/>
  </w:num>
  <w:num w:numId="40">
    <w:abstractNumId w:val="13"/>
  </w:num>
  <w:num w:numId="41">
    <w:abstractNumId w:val="23"/>
  </w:num>
  <w:num w:numId="42">
    <w:abstractNumId w:val="39"/>
  </w:num>
  <w:num w:numId="43">
    <w:abstractNumId w:val="42"/>
  </w:num>
  <w:num w:numId="44">
    <w:abstractNumId w:val="7"/>
  </w:num>
  <w:num w:numId="45">
    <w:abstractNumId w:val="49"/>
  </w:num>
  <w:num w:numId="46">
    <w:abstractNumId w:val="24"/>
  </w:num>
  <w:num w:numId="47">
    <w:abstractNumId w:val="17"/>
  </w:num>
  <w:num w:numId="48">
    <w:abstractNumId w:val="38"/>
  </w:num>
  <w:num w:numId="49">
    <w:abstractNumId w:val="40"/>
  </w:num>
  <w:num w:numId="50">
    <w:abstractNumId w:val="12"/>
  </w:num>
  <w:num w:numId="51">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1DA"/>
    <w:rsid w:val="00041DF9"/>
    <w:rsid w:val="000A3ABA"/>
    <w:rsid w:val="001873CA"/>
    <w:rsid w:val="002E66C2"/>
    <w:rsid w:val="003B5DE3"/>
    <w:rsid w:val="00423B5D"/>
    <w:rsid w:val="00423E2B"/>
    <w:rsid w:val="0047101D"/>
    <w:rsid w:val="005374A9"/>
    <w:rsid w:val="00625FBC"/>
    <w:rsid w:val="0063756A"/>
    <w:rsid w:val="00665064"/>
    <w:rsid w:val="00673952"/>
    <w:rsid w:val="00742A13"/>
    <w:rsid w:val="00747389"/>
    <w:rsid w:val="00755E8F"/>
    <w:rsid w:val="00770C9D"/>
    <w:rsid w:val="00771B2A"/>
    <w:rsid w:val="00782E1D"/>
    <w:rsid w:val="007A13DB"/>
    <w:rsid w:val="007A4A22"/>
    <w:rsid w:val="008149C1"/>
    <w:rsid w:val="009C5740"/>
    <w:rsid w:val="00AA10AC"/>
    <w:rsid w:val="00AD09A2"/>
    <w:rsid w:val="00B374C3"/>
    <w:rsid w:val="00B961DA"/>
    <w:rsid w:val="00BD2411"/>
    <w:rsid w:val="00BD3DD8"/>
    <w:rsid w:val="00C37803"/>
    <w:rsid w:val="00C76BFA"/>
    <w:rsid w:val="00D1230C"/>
    <w:rsid w:val="00D761D8"/>
    <w:rsid w:val="00E07396"/>
    <w:rsid w:val="00EA449E"/>
    <w:rsid w:val="00F34CDA"/>
    <w:rsid w:val="00F43220"/>
    <w:rsid w:val="00F826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24DFAED3-8A9F-4B69-B284-D849E0DD1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B961DA"/>
    <w:pPr>
      <w:spacing w:after="200" w:line="276" w:lineRule="auto"/>
    </w:pPr>
    <w:rPr>
      <w:rFonts w:ascii="Times New Roman" w:eastAsia="Times New Roman" w:hAnsi="Times New Roman" w:cs="Times New Roman"/>
      <w:sz w:val="24"/>
    </w:rPr>
  </w:style>
  <w:style w:type="paragraph" w:styleId="1">
    <w:name w:val="heading 1"/>
    <w:aliases w:val="Глава 1"/>
    <w:basedOn w:val="a5"/>
    <w:next w:val="a5"/>
    <w:link w:val="10"/>
    <w:qFormat/>
    <w:rsid w:val="00B961DA"/>
    <w:pPr>
      <w:keepNext/>
      <w:keepLines/>
      <w:numPr>
        <w:ilvl w:val="1"/>
        <w:numId w:val="1"/>
      </w:numPr>
      <w:spacing w:before="480" w:after="0"/>
      <w:ind w:left="720"/>
      <w:outlineLvl w:val="0"/>
    </w:pPr>
    <w:rPr>
      <w:rFonts w:ascii="Calibri" w:eastAsia="Calibri" w:hAnsi="Calibri"/>
      <w:b/>
      <w:bCs/>
      <w:szCs w:val="28"/>
      <w:lang w:val="en-US"/>
    </w:rPr>
  </w:style>
  <w:style w:type="paragraph" w:styleId="22">
    <w:name w:val="heading 2"/>
    <w:basedOn w:val="1"/>
    <w:next w:val="a5"/>
    <w:link w:val="23"/>
    <w:qFormat/>
    <w:rsid w:val="00B961DA"/>
    <w:pPr>
      <w:outlineLvl w:val="1"/>
    </w:pPr>
  </w:style>
  <w:style w:type="paragraph" w:styleId="30">
    <w:name w:val="heading 3"/>
    <w:aliases w:val="H3"/>
    <w:basedOn w:val="a5"/>
    <w:next w:val="a5"/>
    <w:link w:val="31"/>
    <w:qFormat/>
    <w:rsid w:val="00B961DA"/>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rPr>
  </w:style>
  <w:style w:type="paragraph" w:styleId="4">
    <w:name w:val="heading 4"/>
    <w:basedOn w:val="a5"/>
    <w:next w:val="a5"/>
    <w:link w:val="42"/>
    <w:qFormat/>
    <w:rsid w:val="00B961DA"/>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rPr>
  </w:style>
  <w:style w:type="paragraph" w:styleId="50">
    <w:name w:val="heading 5"/>
    <w:basedOn w:val="a5"/>
    <w:next w:val="a5"/>
    <w:link w:val="51"/>
    <w:qFormat/>
    <w:rsid w:val="00B961DA"/>
    <w:pPr>
      <w:spacing w:before="240" w:after="60"/>
      <w:outlineLvl w:val="4"/>
    </w:pPr>
    <w:rPr>
      <w:b/>
      <w:bCs/>
      <w:i/>
      <w:iCs/>
      <w:sz w:val="26"/>
      <w:szCs w:val="26"/>
    </w:rPr>
  </w:style>
  <w:style w:type="paragraph" w:styleId="60">
    <w:name w:val="heading 6"/>
    <w:basedOn w:val="a5"/>
    <w:next w:val="a5"/>
    <w:link w:val="61"/>
    <w:qFormat/>
    <w:rsid w:val="00B961DA"/>
    <w:pPr>
      <w:widowControl w:val="0"/>
      <w:autoSpaceDE w:val="0"/>
      <w:autoSpaceDN w:val="0"/>
      <w:adjustRightInd w:val="0"/>
      <w:spacing w:before="240" w:after="60" w:line="240" w:lineRule="auto"/>
      <w:outlineLvl w:val="5"/>
    </w:pPr>
    <w:rPr>
      <w:b/>
      <w:bCs/>
      <w:sz w:val="22"/>
      <w:lang w:val="x-none" w:eastAsia="x-none"/>
    </w:rPr>
  </w:style>
  <w:style w:type="paragraph" w:styleId="7">
    <w:name w:val="heading 7"/>
    <w:basedOn w:val="a5"/>
    <w:next w:val="a5"/>
    <w:link w:val="70"/>
    <w:unhideWhenUsed/>
    <w:qFormat/>
    <w:rsid w:val="00B961DA"/>
    <w:pPr>
      <w:keepNext/>
      <w:keepLines/>
      <w:spacing w:before="200" w:after="0"/>
      <w:outlineLvl w:val="6"/>
    </w:pPr>
    <w:rPr>
      <w:rFonts w:ascii="Cambria" w:hAnsi="Cambria"/>
      <w:i/>
      <w:iCs/>
      <w:color w:val="40404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aliases w:val="Глава 1 Знак"/>
    <w:basedOn w:val="a6"/>
    <w:link w:val="1"/>
    <w:rsid w:val="00B961DA"/>
    <w:rPr>
      <w:rFonts w:ascii="Calibri" w:eastAsia="Calibri" w:hAnsi="Calibri" w:cs="Times New Roman"/>
      <w:b/>
      <w:bCs/>
      <w:sz w:val="24"/>
      <w:szCs w:val="28"/>
      <w:lang w:val="en-US"/>
    </w:rPr>
  </w:style>
  <w:style w:type="character" w:customStyle="1" w:styleId="23">
    <w:name w:val="Заголовок 2 Знак"/>
    <w:basedOn w:val="a6"/>
    <w:link w:val="22"/>
    <w:rsid w:val="00B961DA"/>
    <w:rPr>
      <w:rFonts w:ascii="Calibri" w:eastAsia="Calibri" w:hAnsi="Calibri" w:cs="Times New Roman"/>
      <w:b/>
      <w:bCs/>
      <w:sz w:val="24"/>
      <w:szCs w:val="28"/>
      <w:lang w:val="en-US"/>
    </w:rPr>
  </w:style>
  <w:style w:type="character" w:customStyle="1" w:styleId="31">
    <w:name w:val="Заголовок 3 Знак"/>
    <w:aliases w:val="H3 Знак"/>
    <w:basedOn w:val="a6"/>
    <w:link w:val="30"/>
    <w:rsid w:val="00B961DA"/>
    <w:rPr>
      <w:rFonts w:ascii="Calibri" w:eastAsia="Calibri" w:hAnsi="Calibri" w:cs="Times New Roman"/>
      <w:b/>
      <w:bCs/>
      <w:sz w:val="28"/>
      <w:szCs w:val="28"/>
    </w:rPr>
  </w:style>
  <w:style w:type="character" w:customStyle="1" w:styleId="42">
    <w:name w:val="Заголовок 4 Знак"/>
    <w:basedOn w:val="a6"/>
    <w:link w:val="4"/>
    <w:rsid w:val="00B961DA"/>
    <w:rPr>
      <w:rFonts w:ascii="Calibri" w:eastAsia="Calibri" w:hAnsi="Calibri" w:cs="Times New Roman"/>
      <w:b/>
      <w:bCs/>
      <w:i/>
      <w:iCs/>
      <w:sz w:val="28"/>
      <w:szCs w:val="28"/>
    </w:rPr>
  </w:style>
  <w:style w:type="character" w:customStyle="1" w:styleId="51">
    <w:name w:val="Заголовок 5 Знак"/>
    <w:basedOn w:val="a6"/>
    <w:link w:val="50"/>
    <w:rsid w:val="00B961DA"/>
    <w:rPr>
      <w:rFonts w:ascii="Times New Roman" w:eastAsia="Times New Roman" w:hAnsi="Times New Roman" w:cs="Times New Roman"/>
      <w:b/>
      <w:bCs/>
      <w:i/>
      <w:iCs/>
      <w:sz w:val="26"/>
      <w:szCs w:val="26"/>
    </w:rPr>
  </w:style>
  <w:style w:type="character" w:customStyle="1" w:styleId="61">
    <w:name w:val="Заголовок 6 Знак"/>
    <w:basedOn w:val="a6"/>
    <w:link w:val="60"/>
    <w:rsid w:val="00B961DA"/>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B961DA"/>
    <w:rPr>
      <w:rFonts w:ascii="Cambria" w:eastAsia="Times New Roman" w:hAnsi="Cambria" w:cs="Times New Roman"/>
      <w:i/>
      <w:iCs/>
      <w:color w:val="404040"/>
      <w:sz w:val="24"/>
    </w:rPr>
  </w:style>
  <w:style w:type="paragraph" w:styleId="a9">
    <w:name w:val="header"/>
    <w:basedOn w:val="a5"/>
    <w:link w:val="aa"/>
    <w:uiPriority w:val="99"/>
    <w:rsid w:val="00B961DA"/>
    <w:pPr>
      <w:tabs>
        <w:tab w:val="center" w:pos="4677"/>
        <w:tab w:val="right" w:pos="9355"/>
      </w:tabs>
      <w:spacing w:after="0" w:line="240" w:lineRule="auto"/>
    </w:pPr>
    <w:rPr>
      <w:rFonts w:eastAsia="Calibri"/>
      <w:szCs w:val="20"/>
    </w:rPr>
  </w:style>
  <w:style w:type="character" w:customStyle="1" w:styleId="aa">
    <w:name w:val="Верхний колонтитул Знак"/>
    <w:basedOn w:val="a6"/>
    <w:link w:val="a9"/>
    <w:uiPriority w:val="99"/>
    <w:rsid w:val="00B961DA"/>
    <w:rPr>
      <w:rFonts w:ascii="Times New Roman" w:eastAsia="Calibri" w:hAnsi="Times New Roman" w:cs="Times New Roman"/>
      <w:sz w:val="24"/>
      <w:szCs w:val="20"/>
    </w:rPr>
  </w:style>
  <w:style w:type="paragraph" w:styleId="ab">
    <w:name w:val="footer"/>
    <w:basedOn w:val="a5"/>
    <w:link w:val="ac"/>
    <w:rsid w:val="00B961DA"/>
    <w:pPr>
      <w:tabs>
        <w:tab w:val="center" w:pos="4677"/>
        <w:tab w:val="right" w:pos="9355"/>
      </w:tabs>
      <w:spacing w:after="0" w:line="240" w:lineRule="auto"/>
    </w:pPr>
    <w:rPr>
      <w:rFonts w:eastAsia="Calibri"/>
      <w:szCs w:val="20"/>
    </w:rPr>
  </w:style>
  <w:style w:type="character" w:customStyle="1" w:styleId="ac">
    <w:name w:val="Нижний колонтитул Знак"/>
    <w:basedOn w:val="a6"/>
    <w:link w:val="ab"/>
    <w:rsid w:val="00B961DA"/>
    <w:rPr>
      <w:rFonts w:ascii="Times New Roman" w:eastAsia="Calibri" w:hAnsi="Times New Roman" w:cs="Times New Roman"/>
      <w:sz w:val="24"/>
      <w:szCs w:val="20"/>
    </w:rPr>
  </w:style>
  <w:style w:type="paragraph" w:styleId="ad">
    <w:name w:val="Balloon Text"/>
    <w:basedOn w:val="a5"/>
    <w:link w:val="ae"/>
    <w:rsid w:val="00B961DA"/>
    <w:pPr>
      <w:spacing w:after="0" w:line="240" w:lineRule="auto"/>
    </w:pPr>
    <w:rPr>
      <w:rFonts w:ascii="Tahoma" w:eastAsia="Calibri" w:hAnsi="Tahoma"/>
      <w:sz w:val="16"/>
      <w:szCs w:val="16"/>
    </w:rPr>
  </w:style>
  <w:style w:type="character" w:customStyle="1" w:styleId="ae">
    <w:name w:val="Текст выноски Знак"/>
    <w:basedOn w:val="a6"/>
    <w:link w:val="ad"/>
    <w:rsid w:val="00B961DA"/>
    <w:rPr>
      <w:rFonts w:ascii="Tahoma" w:eastAsia="Calibri" w:hAnsi="Tahoma" w:cs="Times New Roman"/>
      <w:sz w:val="16"/>
      <w:szCs w:val="16"/>
    </w:rPr>
  </w:style>
  <w:style w:type="paragraph" w:styleId="24">
    <w:name w:val="toc 2"/>
    <w:basedOn w:val="a5"/>
    <w:next w:val="a5"/>
    <w:autoRedefine/>
    <w:uiPriority w:val="39"/>
    <w:qFormat/>
    <w:rsid w:val="00B961DA"/>
    <w:pPr>
      <w:tabs>
        <w:tab w:val="left" w:pos="709"/>
        <w:tab w:val="left" w:pos="1680"/>
        <w:tab w:val="right" w:leader="dot" w:pos="9356"/>
      </w:tabs>
      <w:spacing w:after="0" w:line="360" w:lineRule="auto"/>
      <w:ind w:right="-1"/>
    </w:pPr>
    <w:rPr>
      <w:rFonts w:eastAsia="Calibri"/>
      <w:b/>
      <w:szCs w:val="24"/>
      <w:lang w:eastAsia="ru-RU"/>
    </w:rPr>
  </w:style>
  <w:style w:type="paragraph" w:styleId="11">
    <w:name w:val="index 1"/>
    <w:basedOn w:val="a5"/>
    <w:next w:val="a5"/>
    <w:autoRedefine/>
    <w:semiHidden/>
    <w:rsid w:val="00B961DA"/>
    <w:pPr>
      <w:spacing w:after="0" w:line="240" w:lineRule="auto"/>
      <w:ind w:left="240" w:hanging="240"/>
    </w:pPr>
  </w:style>
  <w:style w:type="paragraph" w:styleId="12">
    <w:name w:val="toc 1"/>
    <w:basedOn w:val="a5"/>
    <w:next w:val="a5"/>
    <w:autoRedefine/>
    <w:uiPriority w:val="39"/>
    <w:qFormat/>
    <w:rsid w:val="00B961DA"/>
    <w:pPr>
      <w:tabs>
        <w:tab w:val="left" w:pos="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B961DA"/>
    <w:rPr>
      <w:rFonts w:cs="Times New Roman"/>
      <w:color w:val="0000FF"/>
      <w:u w:val="single"/>
    </w:rPr>
  </w:style>
  <w:style w:type="paragraph" w:customStyle="1" w:styleId="13">
    <w:name w:val="Абзац списка1"/>
    <w:basedOn w:val="a5"/>
    <w:rsid w:val="00B961DA"/>
    <w:pPr>
      <w:ind w:left="720"/>
      <w:contextualSpacing/>
    </w:pPr>
  </w:style>
  <w:style w:type="paragraph" w:customStyle="1" w:styleId="25">
    <w:name w:val="Заголовок 2 мой"/>
    <w:basedOn w:val="22"/>
    <w:link w:val="26"/>
    <w:rsid w:val="00B961DA"/>
  </w:style>
  <w:style w:type="character" w:customStyle="1" w:styleId="26">
    <w:name w:val="Заголовок 2 мой Знак"/>
    <w:basedOn w:val="23"/>
    <w:link w:val="25"/>
    <w:locked/>
    <w:rsid w:val="00B961DA"/>
    <w:rPr>
      <w:rFonts w:ascii="Calibri" w:eastAsia="Calibri" w:hAnsi="Calibri" w:cs="Times New Roman"/>
      <w:b/>
      <w:bCs/>
      <w:sz w:val="24"/>
      <w:szCs w:val="28"/>
      <w:lang w:val="en-US"/>
    </w:rPr>
  </w:style>
  <w:style w:type="paragraph" w:customStyle="1" w:styleId="m4">
    <w:name w:val="m_ПростойТекст"/>
    <w:basedOn w:val="a5"/>
    <w:link w:val="m5"/>
    <w:rsid w:val="00B961DA"/>
    <w:pPr>
      <w:spacing w:after="0" w:line="240" w:lineRule="auto"/>
      <w:jc w:val="both"/>
    </w:pPr>
    <w:rPr>
      <w:rFonts w:eastAsia="Calibri"/>
      <w:szCs w:val="24"/>
      <w:lang w:val="x-none" w:eastAsia="ru-RU"/>
    </w:rPr>
  </w:style>
  <w:style w:type="character" w:customStyle="1" w:styleId="m5">
    <w:name w:val="m_ПростойТекст Знак"/>
    <w:link w:val="m4"/>
    <w:locked/>
    <w:rsid w:val="00B961DA"/>
    <w:rPr>
      <w:rFonts w:ascii="Times New Roman" w:eastAsia="Calibri" w:hAnsi="Times New Roman" w:cs="Times New Roman"/>
      <w:sz w:val="24"/>
      <w:szCs w:val="24"/>
      <w:lang w:val="x-none" w:eastAsia="ru-RU"/>
    </w:rPr>
  </w:style>
  <w:style w:type="paragraph" w:customStyle="1" w:styleId="m1">
    <w:name w:val="m_1_Пункт"/>
    <w:basedOn w:val="m4"/>
    <w:next w:val="m4"/>
    <w:rsid w:val="00B961DA"/>
    <w:pPr>
      <w:keepNext/>
      <w:numPr>
        <w:numId w:val="2"/>
      </w:numPr>
    </w:pPr>
    <w:rPr>
      <w:b/>
      <w:caps/>
    </w:rPr>
  </w:style>
  <w:style w:type="paragraph" w:customStyle="1" w:styleId="m2">
    <w:name w:val="m_2_Пункт"/>
    <w:basedOn w:val="m4"/>
    <w:next w:val="m4"/>
    <w:rsid w:val="00B961DA"/>
    <w:pPr>
      <w:keepNext/>
      <w:numPr>
        <w:ilvl w:val="1"/>
        <w:numId w:val="2"/>
      </w:numPr>
      <w:tabs>
        <w:tab w:val="left" w:pos="510"/>
      </w:tabs>
    </w:pPr>
    <w:rPr>
      <w:b/>
    </w:rPr>
  </w:style>
  <w:style w:type="paragraph" w:customStyle="1" w:styleId="m3">
    <w:name w:val="m_3_Пункт"/>
    <w:basedOn w:val="m4"/>
    <w:next w:val="m4"/>
    <w:rsid w:val="00B961DA"/>
    <w:pPr>
      <w:numPr>
        <w:ilvl w:val="2"/>
        <w:numId w:val="2"/>
      </w:numPr>
    </w:pPr>
    <w:rPr>
      <w:b/>
      <w:lang w:val="en-US"/>
    </w:rPr>
  </w:style>
  <w:style w:type="paragraph" w:customStyle="1" w:styleId="m6">
    <w:name w:val="m_ШапкаТаблицы"/>
    <w:basedOn w:val="m4"/>
    <w:rsid w:val="00B961DA"/>
    <w:pPr>
      <w:keepNext/>
      <w:shd w:val="clear" w:color="auto" w:fill="D9D9D9"/>
      <w:jc w:val="center"/>
    </w:pPr>
    <w:rPr>
      <w:b/>
      <w:sz w:val="20"/>
    </w:rPr>
  </w:style>
  <w:style w:type="paragraph" w:customStyle="1" w:styleId="m7">
    <w:name w:val="m_ТекстТаблицы"/>
    <w:basedOn w:val="m4"/>
    <w:rsid w:val="00B961DA"/>
    <w:pPr>
      <w:jc w:val="left"/>
    </w:pPr>
    <w:rPr>
      <w:sz w:val="20"/>
    </w:rPr>
  </w:style>
  <w:style w:type="paragraph" w:styleId="af0">
    <w:name w:val="caption"/>
    <w:basedOn w:val="a5"/>
    <w:next w:val="a5"/>
    <w:qFormat/>
    <w:rsid w:val="00B961DA"/>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B961DA"/>
    <w:pPr>
      <w:jc w:val="center"/>
    </w:pPr>
    <w:rPr>
      <w:b/>
      <w:bCs/>
      <w:caps/>
    </w:rPr>
  </w:style>
  <w:style w:type="paragraph" w:customStyle="1" w:styleId="Iniiaiieoaeno">
    <w:name w:val="!Iniiaiie oaeno"/>
    <w:basedOn w:val="a5"/>
    <w:rsid w:val="00B961DA"/>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B961DA"/>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B961DA"/>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B961DA"/>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B961DA"/>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B961DA"/>
    <w:pPr>
      <w:tabs>
        <w:tab w:val="num" w:pos="1701"/>
      </w:tabs>
      <w:spacing w:after="0" w:line="288" w:lineRule="auto"/>
      <w:ind w:firstLine="567"/>
      <w:jc w:val="both"/>
    </w:pPr>
    <w:rPr>
      <w:rFonts w:eastAsia="Calibri"/>
      <w:sz w:val="28"/>
      <w:szCs w:val="24"/>
      <w:lang w:eastAsia="ru-RU"/>
    </w:rPr>
  </w:style>
  <w:style w:type="paragraph" w:styleId="a4">
    <w:name w:val="Title"/>
    <w:basedOn w:val="a5"/>
    <w:link w:val="af1"/>
    <w:autoRedefine/>
    <w:qFormat/>
    <w:rsid w:val="00B961DA"/>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character" w:customStyle="1" w:styleId="af1">
    <w:name w:val="Заголовок Знак"/>
    <w:basedOn w:val="a6"/>
    <w:link w:val="a4"/>
    <w:rsid w:val="00B961DA"/>
    <w:rPr>
      <w:rFonts w:ascii="Times New Roman" w:eastAsia="Calibri" w:hAnsi="Times New Roman" w:cs="Times New Roman"/>
      <w:b/>
      <w:bCs/>
      <w:sz w:val="28"/>
      <w:szCs w:val="20"/>
      <w:lang w:eastAsia="ru-RU"/>
    </w:rPr>
  </w:style>
  <w:style w:type="paragraph" w:styleId="5">
    <w:name w:val="List Bullet 5"/>
    <w:basedOn w:val="a5"/>
    <w:autoRedefine/>
    <w:rsid w:val="00B961DA"/>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B961DA"/>
    <w:pPr>
      <w:keepLines w:val="0"/>
      <w:numPr>
        <w:numId w:val="3"/>
      </w:numPr>
      <w:suppressAutoHyphens/>
      <w:spacing w:before="240" w:line="240" w:lineRule="auto"/>
      <w:ind w:left="0"/>
    </w:pPr>
    <w:rPr>
      <w:rFonts w:ascii="Arial" w:hAnsi="Arial"/>
      <w:sz w:val="22"/>
      <w:szCs w:val="20"/>
      <w:lang w:eastAsia="ru-RU"/>
    </w:rPr>
  </w:style>
  <w:style w:type="paragraph" w:styleId="41">
    <w:name w:val="List Bullet 4"/>
    <w:basedOn w:val="a5"/>
    <w:autoRedefine/>
    <w:rsid w:val="00B961DA"/>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B961DA"/>
    <w:pPr>
      <w:numPr>
        <w:numId w:val="6"/>
      </w:numPr>
    </w:pPr>
    <w:rPr>
      <w:b/>
    </w:rPr>
  </w:style>
  <w:style w:type="paragraph" w:styleId="af2">
    <w:name w:val="Body Text Indent"/>
    <w:basedOn w:val="a5"/>
    <w:link w:val="af3"/>
    <w:rsid w:val="00B961DA"/>
    <w:pPr>
      <w:autoSpaceDE w:val="0"/>
      <w:autoSpaceDN w:val="0"/>
      <w:adjustRightInd w:val="0"/>
      <w:spacing w:after="0" w:line="288" w:lineRule="auto"/>
      <w:ind w:firstLine="485"/>
      <w:jc w:val="both"/>
    </w:pPr>
    <w:rPr>
      <w:rFonts w:eastAsia="Calibri"/>
      <w:i/>
      <w:iCs/>
      <w:color w:val="000000"/>
      <w:sz w:val="28"/>
      <w:szCs w:val="28"/>
      <w:lang w:eastAsia="ru-RU"/>
    </w:rPr>
  </w:style>
  <w:style w:type="character" w:customStyle="1" w:styleId="af3">
    <w:name w:val="Основной текст с отступом Знак"/>
    <w:basedOn w:val="a6"/>
    <w:link w:val="af2"/>
    <w:rsid w:val="00B961DA"/>
    <w:rPr>
      <w:rFonts w:ascii="Times New Roman" w:eastAsia="Calibri" w:hAnsi="Times New Roman" w:cs="Times New Roman"/>
      <w:i/>
      <w:iCs/>
      <w:color w:val="000000"/>
      <w:sz w:val="28"/>
      <w:szCs w:val="28"/>
      <w:lang w:eastAsia="ru-RU"/>
    </w:rPr>
  </w:style>
  <w:style w:type="paragraph" w:customStyle="1" w:styleId="Default">
    <w:name w:val="Default"/>
    <w:rsid w:val="00B961D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
    <w:name w:val="m_Список"/>
    <w:basedOn w:val="m4"/>
    <w:rsid w:val="00B961DA"/>
    <w:pPr>
      <w:numPr>
        <w:numId w:val="8"/>
      </w:numPr>
    </w:pPr>
  </w:style>
  <w:style w:type="paragraph" w:styleId="20">
    <w:name w:val="List 2"/>
    <w:basedOn w:val="a5"/>
    <w:rsid w:val="00B961DA"/>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uiPriority w:val="99"/>
    <w:rsid w:val="00B961DA"/>
    <w:rPr>
      <w:rFonts w:cs="Times New Roman"/>
      <w:vertAlign w:val="superscript"/>
    </w:rPr>
  </w:style>
  <w:style w:type="paragraph" w:styleId="af5">
    <w:name w:val="footnote text"/>
    <w:basedOn w:val="a5"/>
    <w:link w:val="af6"/>
    <w:uiPriority w:val="99"/>
    <w:rsid w:val="00B961DA"/>
    <w:pPr>
      <w:spacing w:after="0" w:line="240" w:lineRule="auto"/>
      <w:ind w:firstLine="567"/>
      <w:jc w:val="both"/>
    </w:pPr>
    <w:rPr>
      <w:rFonts w:eastAsia="Calibri"/>
      <w:sz w:val="20"/>
      <w:szCs w:val="20"/>
      <w:lang w:eastAsia="ru-RU"/>
    </w:rPr>
  </w:style>
  <w:style w:type="character" w:customStyle="1" w:styleId="af6">
    <w:name w:val="Текст сноски Знак"/>
    <w:basedOn w:val="a6"/>
    <w:link w:val="af5"/>
    <w:uiPriority w:val="99"/>
    <w:rsid w:val="00B961DA"/>
    <w:rPr>
      <w:rFonts w:ascii="Times New Roman" w:eastAsia="Calibri" w:hAnsi="Times New Roman" w:cs="Times New Roman"/>
      <w:sz w:val="20"/>
      <w:szCs w:val="20"/>
      <w:lang w:eastAsia="ru-RU"/>
    </w:rPr>
  </w:style>
  <w:style w:type="paragraph" w:customStyle="1" w:styleId="a3">
    <w:name w:val="Нумерация Таблица"/>
    <w:basedOn w:val="a5"/>
    <w:rsid w:val="00B961DA"/>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semiHidden/>
    <w:rsid w:val="00B961DA"/>
    <w:pPr>
      <w:numPr>
        <w:numId w:val="10"/>
      </w:numPr>
      <w:contextualSpacing/>
    </w:pPr>
  </w:style>
  <w:style w:type="paragraph" w:customStyle="1" w:styleId="m9">
    <w:name w:val="m_ПромШапка"/>
    <w:basedOn w:val="m7"/>
    <w:rsid w:val="00B961DA"/>
    <w:pPr>
      <w:keepNext/>
      <w:jc w:val="center"/>
    </w:pPr>
    <w:rPr>
      <w:b/>
      <w:bCs/>
    </w:rPr>
  </w:style>
  <w:style w:type="paragraph" w:styleId="32">
    <w:name w:val="toc 3"/>
    <w:basedOn w:val="a5"/>
    <w:next w:val="a5"/>
    <w:autoRedefine/>
    <w:uiPriority w:val="39"/>
    <w:qFormat/>
    <w:rsid w:val="00B961DA"/>
    <w:pPr>
      <w:spacing w:after="100"/>
      <w:ind w:left="440"/>
    </w:pPr>
    <w:rPr>
      <w:rFonts w:ascii="Calibri" w:eastAsia="Calibri" w:hAnsi="Calibri"/>
      <w:sz w:val="22"/>
      <w:lang w:eastAsia="ru-RU"/>
    </w:rPr>
  </w:style>
  <w:style w:type="paragraph" w:styleId="43">
    <w:name w:val="toc 4"/>
    <w:basedOn w:val="a5"/>
    <w:next w:val="a5"/>
    <w:autoRedefine/>
    <w:uiPriority w:val="39"/>
    <w:rsid w:val="00B961DA"/>
    <w:pPr>
      <w:spacing w:after="100"/>
      <w:ind w:left="660"/>
    </w:pPr>
    <w:rPr>
      <w:rFonts w:ascii="Calibri" w:eastAsia="Calibri" w:hAnsi="Calibri"/>
      <w:sz w:val="22"/>
      <w:lang w:eastAsia="ru-RU"/>
    </w:rPr>
  </w:style>
  <w:style w:type="paragraph" w:styleId="52">
    <w:name w:val="toc 5"/>
    <w:basedOn w:val="a5"/>
    <w:next w:val="a5"/>
    <w:autoRedefine/>
    <w:uiPriority w:val="39"/>
    <w:rsid w:val="00B961DA"/>
    <w:pPr>
      <w:spacing w:after="100"/>
      <w:ind w:left="880"/>
    </w:pPr>
    <w:rPr>
      <w:rFonts w:ascii="Calibri" w:eastAsia="Calibri" w:hAnsi="Calibri"/>
      <w:sz w:val="22"/>
      <w:lang w:eastAsia="ru-RU"/>
    </w:rPr>
  </w:style>
  <w:style w:type="paragraph" w:styleId="62">
    <w:name w:val="toc 6"/>
    <w:basedOn w:val="a5"/>
    <w:next w:val="a5"/>
    <w:autoRedefine/>
    <w:uiPriority w:val="39"/>
    <w:rsid w:val="00B961DA"/>
    <w:pPr>
      <w:spacing w:after="100"/>
      <w:ind w:left="1100"/>
    </w:pPr>
    <w:rPr>
      <w:rFonts w:ascii="Calibri" w:eastAsia="Calibri" w:hAnsi="Calibri"/>
      <w:sz w:val="22"/>
      <w:lang w:eastAsia="ru-RU"/>
    </w:rPr>
  </w:style>
  <w:style w:type="paragraph" w:styleId="71">
    <w:name w:val="toc 7"/>
    <w:basedOn w:val="a5"/>
    <w:next w:val="a5"/>
    <w:autoRedefine/>
    <w:uiPriority w:val="39"/>
    <w:rsid w:val="00B961DA"/>
    <w:pPr>
      <w:spacing w:after="100"/>
      <w:ind w:left="1320"/>
    </w:pPr>
    <w:rPr>
      <w:rFonts w:ascii="Calibri" w:eastAsia="Calibri" w:hAnsi="Calibri"/>
      <w:sz w:val="22"/>
      <w:lang w:eastAsia="ru-RU"/>
    </w:rPr>
  </w:style>
  <w:style w:type="paragraph" w:styleId="80">
    <w:name w:val="toc 8"/>
    <w:basedOn w:val="a5"/>
    <w:next w:val="a5"/>
    <w:autoRedefine/>
    <w:uiPriority w:val="39"/>
    <w:rsid w:val="00B961DA"/>
    <w:pPr>
      <w:spacing w:after="100"/>
      <w:ind w:left="1540"/>
    </w:pPr>
    <w:rPr>
      <w:rFonts w:ascii="Calibri" w:eastAsia="Calibri" w:hAnsi="Calibri"/>
      <w:sz w:val="22"/>
      <w:lang w:eastAsia="ru-RU"/>
    </w:rPr>
  </w:style>
  <w:style w:type="paragraph" w:styleId="9">
    <w:name w:val="toc 9"/>
    <w:basedOn w:val="a5"/>
    <w:next w:val="a5"/>
    <w:autoRedefine/>
    <w:uiPriority w:val="39"/>
    <w:rsid w:val="00B961DA"/>
    <w:pPr>
      <w:spacing w:after="100"/>
      <w:ind w:left="1760"/>
    </w:pPr>
    <w:rPr>
      <w:rFonts w:ascii="Calibri" w:eastAsia="Calibri" w:hAnsi="Calibri"/>
      <w:sz w:val="22"/>
      <w:lang w:eastAsia="ru-RU"/>
    </w:rPr>
  </w:style>
  <w:style w:type="character" w:styleId="af7">
    <w:name w:val="line number"/>
    <w:basedOn w:val="a6"/>
    <w:rsid w:val="00B961DA"/>
  </w:style>
  <w:style w:type="character" w:customStyle="1" w:styleId="af8">
    <w:name w:val="Название Знак"/>
    <w:rsid w:val="00B961DA"/>
    <w:rPr>
      <w:rFonts w:ascii="Times New Roman" w:eastAsia="Times New Roman" w:hAnsi="Times New Roman" w:cs="Times New Roman"/>
      <w:b/>
      <w:sz w:val="28"/>
      <w:szCs w:val="20"/>
    </w:rPr>
  </w:style>
  <w:style w:type="paragraph" w:styleId="af9">
    <w:name w:val="Subtitle"/>
    <w:basedOn w:val="a5"/>
    <w:link w:val="afa"/>
    <w:qFormat/>
    <w:rsid w:val="00B961DA"/>
    <w:pPr>
      <w:tabs>
        <w:tab w:val="left" w:pos="6237"/>
      </w:tabs>
      <w:spacing w:before="120" w:after="0" w:line="240" w:lineRule="auto"/>
      <w:ind w:left="4536"/>
      <w:jc w:val="center"/>
    </w:pPr>
    <w:rPr>
      <w:b/>
      <w:szCs w:val="20"/>
      <w:lang w:eastAsia="ru-RU"/>
    </w:rPr>
  </w:style>
  <w:style w:type="character" w:customStyle="1" w:styleId="afa">
    <w:name w:val="Подзаголовок Знак"/>
    <w:basedOn w:val="a6"/>
    <w:link w:val="af9"/>
    <w:rsid w:val="00B961DA"/>
    <w:rPr>
      <w:rFonts w:ascii="Times New Roman" w:eastAsia="Times New Roman" w:hAnsi="Times New Roman" w:cs="Times New Roman"/>
      <w:b/>
      <w:sz w:val="24"/>
      <w:szCs w:val="20"/>
      <w:lang w:eastAsia="ru-RU"/>
    </w:rPr>
  </w:style>
  <w:style w:type="table" w:styleId="afb">
    <w:name w:val="Table Grid"/>
    <w:basedOn w:val="a7"/>
    <w:uiPriority w:val="39"/>
    <w:rsid w:val="00B961D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rsid w:val="00B961DA"/>
    <w:rPr>
      <w:sz w:val="16"/>
      <w:szCs w:val="16"/>
    </w:rPr>
  </w:style>
  <w:style w:type="paragraph" w:styleId="afd">
    <w:name w:val="annotation text"/>
    <w:basedOn w:val="a5"/>
    <w:link w:val="afe"/>
    <w:uiPriority w:val="99"/>
    <w:rsid w:val="00B961DA"/>
    <w:rPr>
      <w:sz w:val="20"/>
      <w:szCs w:val="20"/>
    </w:rPr>
  </w:style>
  <w:style w:type="character" w:customStyle="1" w:styleId="afe">
    <w:name w:val="Текст примечания Знак"/>
    <w:basedOn w:val="a6"/>
    <w:link w:val="afd"/>
    <w:uiPriority w:val="99"/>
    <w:rsid w:val="00B961DA"/>
    <w:rPr>
      <w:rFonts w:ascii="Times New Roman" w:eastAsia="Times New Roman" w:hAnsi="Times New Roman" w:cs="Times New Roman"/>
      <w:sz w:val="20"/>
      <w:szCs w:val="20"/>
    </w:rPr>
  </w:style>
  <w:style w:type="paragraph" w:styleId="aff">
    <w:name w:val="annotation subject"/>
    <w:basedOn w:val="afd"/>
    <w:next w:val="afd"/>
    <w:link w:val="aff0"/>
    <w:semiHidden/>
    <w:rsid w:val="00B961DA"/>
    <w:rPr>
      <w:b/>
      <w:bCs/>
    </w:rPr>
  </w:style>
  <w:style w:type="character" w:customStyle="1" w:styleId="aff0">
    <w:name w:val="Тема примечания Знак"/>
    <w:basedOn w:val="afe"/>
    <w:link w:val="aff"/>
    <w:semiHidden/>
    <w:rsid w:val="00B961DA"/>
    <w:rPr>
      <w:rFonts w:ascii="Times New Roman" w:eastAsia="Times New Roman" w:hAnsi="Times New Roman" w:cs="Times New Roman"/>
      <w:b/>
      <w:bCs/>
      <w:sz w:val="20"/>
      <w:szCs w:val="20"/>
    </w:rPr>
  </w:style>
  <w:style w:type="paragraph" w:customStyle="1" w:styleId="a0">
    <w:name w:val="???????"/>
    <w:rsid w:val="00B961DA"/>
    <w:pPr>
      <w:widowControl w:val="0"/>
      <w:numPr>
        <w:numId w:val="11"/>
      </w:numPr>
      <w:tabs>
        <w:tab w:val="clear" w:pos="1352"/>
        <w:tab w:val="num" w:pos="1209"/>
      </w:tabs>
      <w:spacing w:after="0" w:line="240" w:lineRule="auto"/>
      <w:ind w:left="1209"/>
    </w:pPr>
    <w:rPr>
      <w:rFonts w:ascii="Times New Roman" w:eastAsia="Times New Roman" w:hAnsi="Times New Roman" w:cs="Times New Roman"/>
      <w:sz w:val="24"/>
      <w:szCs w:val="20"/>
      <w:lang w:val="en-GB" w:eastAsia="ru-RU"/>
    </w:rPr>
  </w:style>
  <w:style w:type="paragraph" w:customStyle="1" w:styleId="Iauiue">
    <w:name w:val="Iau?iue"/>
    <w:rsid w:val="00B961DA"/>
    <w:pPr>
      <w:widowControl w:val="0"/>
      <w:spacing w:after="0" w:line="240" w:lineRule="auto"/>
    </w:pPr>
    <w:rPr>
      <w:rFonts w:ascii="Times New Roman" w:eastAsia="Times New Roman" w:hAnsi="Times New Roman" w:cs="Times New Roman"/>
      <w:sz w:val="24"/>
      <w:szCs w:val="20"/>
      <w:lang w:val="en-US" w:eastAsia="ru-RU"/>
    </w:rPr>
  </w:style>
  <w:style w:type="paragraph" w:customStyle="1" w:styleId="220">
    <w:name w:val="Основной текст 22"/>
    <w:basedOn w:val="a5"/>
    <w:rsid w:val="00B961DA"/>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B961DA"/>
    <w:pPr>
      <w:keepNext/>
      <w:widowControl/>
      <w:jc w:val="both"/>
    </w:pPr>
    <w:rPr>
      <w:b/>
      <w:lang w:val="ru-RU"/>
    </w:rPr>
  </w:style>
  <w:style w:type="paragraph" w:styleId="aff1">
    <w:name w:val="Body Text"/>
    <w:basedOn w:val="a5"/>
    <w:link w:val="aff2"/>
    <w:rsid w:val="00B961DA"/>
    <w:pPr>
      <w:spacing w:after="120"/>
    </w:pPr>
  </w:style>
  <w:style w:type="character" w:customStyle="1" w:styleId="aff2">
    <w:name w:val="Основной текст Знак"/>
    <w:basedOn w:val="a6"/>
    <w:link w:val="aff1"/>
    <w:rsid w:val="00B961DA"/>
    <w:rPr>
      <w:rFonts w:ascii="Times New Roman" w:eastAsia="Times New Roman" w:hAnsi="Times New Roman" w:cs="Times New Roman"/>
      <w:sz w:val="24"/>
    </w:rPr>
  </w:style>
  <w:style w:type="paragraph" w:customStyle="1" w:styleId="aff3">
    <w:name w:val="Таблица текст"/>
    <w:basedOn w:val="a5"/>
    <w:rsid w:val="00B961DA"/>
    <w:pPr>
      <w:spacing w:before="40" w:after="40" w:line="240" w:lineRule="auto"/>
      <w:ind w:left="57" w:right="57"/>
    </w:pPr>
    <w:rPr>
      <w:rFonts w:eastAsia="Calibri"/>
      <w:szCs w:val="24"/>
      <w:lang w:eastAsia="ru-RU"/>
    </w:rPr>
  </w:style>
  <w:style w:type="paragraph" w:customStyle="1" w:styleId="aff4">
    <w:name w:val="Таблица шапка"/>
    <w:basedOn w:val="a5"/>
    <w:link w:val="aff5"/>
    <w:rsid w:val="00B961DA"/>
    <w:pPr>
      <w:keepNext/>
      <w:spacing w:before="40" w:after="40" w:line="240" w:lineRule="auto"/>
      <w:ind w:left="57" w:right="57"/>
    </w:pPr>
    <w:rPr>
      <w:rFonts w:ascii="Calibri" w:eastAsia="Calibri" w:hAnsi="Calibri"/>
      <w:sz w:val="18"/>
      <w:szCs w:val="18"/>
      <w:lang w:val="x-none" w:eastAsia="ru-RU"/>
    </w:rPr>
  </w:style>
  <w:style w:type="character" w:customStyle="1" w:styleId="aff5">
    <w:name w:val="Таблица шапка Знак"/>
    <w:link w:val="aff4"/>
    <w:locked/>
    <w:rsid w:val="00B961DA"/>
    <w:rPr>
      <w:rFonts w:ascii="Calibri" w:eastAsia="Calibri" w:hAnsi="Calibri" w:cs="Times New Roman"/>
      <w:sz w:val="18"/>
      <w:szCs w:val="18"/>
      <w:lang w:val="x-none" w:eastAsia="ru-RU"/>
    </w:rPr>
  </w:style>
  <w:style w:type="paragraph" w:customStyle="1" w:styleId="aff6">
    <w:name w:val="Пункт"/>
    <w:basedOn w:val="a5"/>
    <w:link w:val="14"/>
    <w:uiPriority w:val="99"/>
    <w:rsid w:val="00B961DA"/>
    <w:pPr>
      <w:tabs>
        <w:tab w:val="num" w:pos="1134"/>
      </w:tabs>
      <w:spacing w:after="0" w:line="288" w:lineRule="auto"/>
      <w:ind w:left="1134" w:hanging="1134"/>
      <w:jc w:val="both"/>
    </w:pPr>
    <w:rPr>
      <w:rFonts w:eastAsia="Calibri"/>
      <w:sz w:val="28"/>
      <w:szCs w:val="28"/>
      <w:lang w:eastAsia="ru-RU"/>
    </w:rPr>
  </w:style>
  <w:style w:type="paragraph" w:customStyle="1" w:styleId="aff7">
    <w:name w:val="Подпункт"/>
    <w:basedOn w:val="a5"/>
    <w:rsid w:val="00B961DA"/>
    <w:pPr>
      <w:tabs>
        <w:tab w:val="num" w:pos="1701"/>
      </w:tabs>
      <w:spacing w:after="0" w:line="288" w:lineRule="auto"/>
      <w:ind w:left="1701" w:hanging="567"/>
      <w:jc w:val="both"/>
    </w:pPr>
    <w:rPr>
      <w:rFonts w:eastAsia="Calibri"/>
      <w:sz w:val="28"/>
      <w:szCs w:val="28"/>
      <w:lang w:eastAsia="ru-RU"/>
    </w:rPr>
  </w:style>
  <w:style w:type="paragraph" w:customStyle="1" w:styleId="aff8">
    <w:name w:val="Подподпункт"/>
    <w:basedOn w:val="a5"/>
    <w:link w:val="aff9"/>
    <w:rsid w:val="00B961DA"/>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
    <w:rsid w:val="00B961DA"/>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7">
    <w:name w:val="Стиль Стиль Заголовок 2"/>
    <w:aliases w:val="Заголовок 2 Знак + Arial 11 пт Перед:  12 п..."/>
    <w:basedOn w:val="21"/>
    <w:rsid w:val="00B961DA"/>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B961DA"/>
    <w:pPr>
      <w:pageBreakBefore w:val="0"/>
      <w:spacing w:before="240"/>
      <w:jc w:val="both"/>
    </w:pPr>
    <w:rPr>
      <w:szCs w:val="20"/>
    </w:rPr>
  </w:style>
  <w:style w:type="paragraph" w:customStyle="1" w:styleId="main">
    <w:name w:val="main"/>
    <w:basedOn w:val="a5"/>
    <w:rsid w:val="00B961DA"/>
    <w:pPr>
      <w:spacing w:after="120" w:line="240" w:lineRule="auto"/>
    </w:pPr>
    <w:rPr>
      <w:color w:val="000000"/>
      <w:sz w:val="22"/>
      <w:szCs w:val="24"/>
      <w:lang w:eastAsia="ru-RU"/>
    </w:rPr>
  </w:style>
  <w:style w:type="paragraph" w:styleId="affa">
    <w:name w:val="Revision"/>
    <w:hidden/>
    <w:uiPriority w:val="99"/>
    <w:semiHidden/>
    <w:rsid w:val="00B961DA"/>
    <w:pPr>
      <w:spacing w:after="0" w:line="240" w:lineRule="auto"/>
    </w:pPr>
    <w:rPr>
      <w:rFonts w:ascii="Times New Roman" w:eastAsia="Times New Roman" w:hAnsi="Times New Roman" w:cs="Times New Roman"/>
      <w:sz w:val="24"/>
    </w:rPr>
  </w:style>
  <w:style w:type="character" w:styleId="affb">
    <w:name w:val="Strong"/>
    <w:uiPriority w:val="22"/>
    <w:qFormat/>
    <w:rsid w:val="00B961DA"/>
    <w:rPr>
      <w:b/>
      <w:bCs/>
    </w:rPr>
  </w:style>
  <w:style w:type="paragraph" w:styleId="affc">
    <w:name w:val="List Paragraph"/>
    <w:aliases w:val="List Paragraph1,Булит 1,Bullet List,FooterText,numbered,Equipment,List Paragraph,1,UL,Абзац маркированнный,Bullet Number,Нумерованый список,lp1,Абзац списка нумерованный,Bullet 1,Use Case List Paragraph,ПС - Нумерованный,ТЗ список,Dash"/>
    <w:basedOn w:val="a5"/>
    <w:link w:val="affd"/>
    <w:uiPriority w:val="34"/>
    <w:qFormat/>
    <w:rsid w:val="00B961DA"/>
    <w:pPr>
      <w:spacing w:after="0" w:line="240" w:lineRule="auto"/>
      <w:ind w:left="708"/>
    </w:pPr>
    <w:rPr>
      <w:rFonts w:eastAsia="Calibri"/>
      <w:szCs w:val="24"/>
      <w:lang w:eastAsia="ru-RU"/>
    </w:rPr>
  </w:style>
  <w:style w:type="paragraph" w:customStyle="1" w:styleId="a2">
    <w:name w:val="Главы"/>
    <w:basedOn w:val="a5"/>
    <w:next w:val="a5"/>
    <w:rsid w:val="00B961DA"/>
    <w:pPr>
      <w:pageBreakBefore/>
      <w:numPr>
        <w:numId w:val="15"/>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e">
    <w:name w:val="Пункт Знак"/>
    <w:rsid w:val="00B961DA"/>
    <w:rPr>
      <w:sz w:val="28"/>
      <w:lang w:val="ru-RU" w:eastAsia="ru-RU" w:bidi="ar-SA"/>
    </w:rPr>
  </w:style>
  <w:style w:type="character" w:customStyle="1" w:styleId="afff">
    <w:name w:val="комментарий"/>
    <w:rsid w:val="00B961DA"/>
    <w:rPr>
      <w:b/>
      <w:i/>
      <w:shd w:val="clear" w:color="auto" w:fill="FFFF99"/>
    </w:rPr>
  </w:style>
  <w:style w:type="paragraph" w:styleId="33">
    <w:name w:val="Body Text 3"/>
    <w:basedOn w:val="a5"/>
    <w:link w:val="34"/>
    <w:rsid w:val="00B961DA"/>
    <w:pPr>
      <w:spacing w:after="120"/>
    </w:pPr>
    <w:rPr>
      <w:sz w:val="16"/>
      <w:szCs w:val="16"/>
    </w:rPr>
  </w:style>
  <w:style w:type="character" w:customStyle="1" w:styleId="34">
    <w:name w:val="Основной текст 3 Знак"/>
    <w:basedOn w:val="a6"/>
    <w:link w:val="33"/>
    <w:rsid w:val="00B961DA"/>
    <w:rPr>
      <w:rFonts w:ascii="Times New Roman" w:eastAsia="Times New Roman" w:hAnsi="Times New Roman" w:cs="Times New Roman"/>
      <w:sz w:val="16"/>
      <w:szCs w:val="16"/>
    </w:rPr>
  </w:style>
  <w:style w:type="character" w:styleId="afff0">
    <w:name w:val="page number"/>
    <w:rsid w:val="00B961DA"/>
    <w:rPr>
      <w:rFonts w:ascii="Times New Roman" w:hAnsi="Times New Roman" w:cs="Times New Roman"/>
      <w:sz w:val="20"/>
      <w:szCs w:val="20"/>
    </w:rPr>
  </w:style>
  <w:style w:type="paragraph" w:customStyle="1" w:styleId="15">
    <w:name w:val="Стиль Заголовок 1 + по ширине"/>
    <w:basedOn w:val="1"/>
    <w:rsid w:val="00B961DA"/>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1"/>
    <w:rsid w:val="00B961DA"/>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8">
    <w:name w:val="Body Text 2"/>
    <w:basedOn w:val="a5"/>
    <w:link w:val="29"/>
    <w:rsid w:val="00B961DA"/>
    <w:pPr>
      <w:spacing w:before="120" w:after="120" w:line="480" w:lineRule="auto"/>
      <w:jc w:val="both"/>
    </w:pPr>
    <w:rPr>
      <w:rFonts w:ascii="NTHelvetica/Cyrillic" w:hAnsi="NTHelvetica/Cyrillic"/>
      <w:sz w:val="22"/>
      <w:szCs w:val="20"/>
    </w:rPr>
  </w:style>
  <w:style w:type="character" w:customStyle="1" w:styleId="29">
    <w:name w:val="Основной текст 2 Знак"/>
    <w:basedOn w:val="a6"/>
    <w:link w:val="28"/>
    <w:rsid w:val="00B961DA"/>
    <w:rPr>
      <w:rFonts w:ascii="NTHelvetica/Cyrillic" w:eastAsia="Times New Roman" w:hAnsi="NTHelvetica/Cyrillic" w:cs="Times New Roman"/>
      <w:szCs w:val="20"/>
    </w:rPr>
  </w:style>
  <w:style w:type="character" w:customStyle="1" w:styleId="WW8Num2z0">
    <w:name w:val="WW8Num2z0"/>
    <w:rsid w:val="00B961DA"/>
    <w:rPr>
      <w:rFonts w:ascii="Symbol" w:hAnsi="Symbol"/>
    </w:rPr>
  </w:style>
  <w:style w:type="character" w:customStyle="1" w:styleId="2a">
    <w:name w:val="Основной шрифт абзаца2"/>
    <w:rsid w:val="00B961DA"/>
  </w:style>
  <w:style w:type="character" w:customStyle="1" w:styleId="WW8Num1z0">
    <w:name w:val="WW8Num1z0"/>
    <w:rsid w:val="00B961DA"/>
    <w:rPr>
      <w:rFonts w:ascii="Symbol" w:hAnsi="Symbol"/>
    </w:rPr>
  </w:style>
  <w:style w:type="character" w:customStyle="1" w:styleId="WW8Num5z0">
    <w:name w:val="WW8Num5z0"/>
    <w:rsid w:val="00B961DA"/>
    <w:rPr>
      <w:sz w:val="20"/>
    </w:rPr>
  </w:style>
  <w:style w:type="character" w:customStyle="1" w:styleId="WW8Num5z1">
    <w:name w:val="WW8Num5z1"/>
    <w:rsid w:val="00B961DA"/>
    <w:rPr>
      <w:rFonts w:ascii="Courier New" w:hAnsi="Courier New"/>
      <w:sz w:val="20"/>
    </w:rPr>
  </w:style>
  <w:style w:type="character" w:customStyle="1" w:styleId="WW8Num5z2">
    <w:name w:val="WW8Num5z2"/>
    <w:rsid w:val="00B961DA"/>
    <w:rPr>
      <w:rFonts w:ascii="Wingdings" w:hAnsi="Wingdings"/>
      <w:sz w:val="20"/>
    </w:rPr>
  </w:style>
  <w:style w:type="character" w:customStyle="1" w:styleId="WW8Num6z0">
    <w:name w:val="WW8Num6z0"/>
    <w:rsid w:val="00B961DA"/>
    <w:rPr>
      <w:rFonts w:cs="Times New Roman"/>
    </w:rPr>
  </w:style>
  <w:style w:type="character" w:customStyle="1" w:styleId="WW8Num7z0">
    <w:name w:val="WW8Num7z0"/>
    <w:rsid w:val="00B961DA"/>
    <w:rPr>
      <w:rFonts w:ascii="Symbol" w:hAnsi="Symbol"/>
    </w:rPr>
  </w:style>
  <w:style w:type="character" w:customStyle="1" w:styleId="WW8Num7z1">
    <w:name w:val="WW8Num7z1"/>
    <w:rsid w:val="00B961DA"/>
    <w:rPr>
      <w:rFonts w:ascii="Courier New" w:hAnsi="Courier New" w:cs="Courier New"/>
    </w:rPr>
  </w:style>
  <w:style w:type="character" w:customStyle="1" w:styleId="WW8Num7z2">
    <w:name w:val="WW8Num7z2"/>
    <w:rsid w:val="00B961DA"/>
    <w:rPr>
      <w:rFonts w:ascii="Wingdings" w:hAnsi="Wingdings"/>
    </w:rPr>
  </w:style>
  <w:style w:type="character" w:customStyle="1" w:styleId="WW8Num9z0">
    <w:name w:val="WW8Num9z0"/>
    <w:rsid w:val="00B961DA"/>
    <w:rPr>
      <w:color w:val="FF0000"/>
      <w:sz w:val="22"/>
    </w:rPr>
  </w:style>
  <w:style w:type="character" w:customStyle="1" w:styleId="WW8Num10z1">
    <w:name w:val="WW8Num10z1"/>
    <w:rsid w:val="00B961DA"/>
    <w:rPr>
      <w:rFonts w:ascii="Symbol" w:hAnsi="Symbol"/>
    </w:rPr>
  </w:style>
  <w:style w:type="character" w:customStyle="1" w:styleId="WW8Num10z2">
    <w:name w:val="WW8Num10z2"/>
    <w:rsid w:val="00B961DA"/>
    <w:rPr>
      <w:rFonts w:ascii="Times New Roman" w:eastAsia="Times New Roman" w:hAnsi="Times New Roman" w:cs="Times New Roman"/>
    </w:rPr>
  </w:style>
  <w:style w:type="character" w:customStyle="1" w:styleId="WW8Num12z0">
    <w:name w:val="WW8Num12z0"/>
    <w:rsid w:val="00B961DA"/>
    <w:rPr>
      <w:rFonts w:ascii="Times New Roman" w:hAnsi="Times New Roman" w:cs="Times New Roman"/>
      <w:sz w:val="22"/>
    </w:rPr>
  </w:style>
  <w:style w:type="character" w:customStyle="1" w:styleId="WW8Num14z1">
    <w:name w:val="WW8Num14z1"/>
    <w:rsid w:val="00B961DA"/>
    <w:rPr>
      <w:rFonts w:ascii="Courier New" w:hAnsi="Courier New"/>
    </w:rPr>
  </w:style>
  <w:style w:type="character" w:customStyle="1" w:styleId="WW8Num14z2">
    <w:name w:val="WW8Num14z2"/>
    <w:rsid w:val="00B961DA"/>
    <w:rPr>
      <w:rFonts w:ascii="Wingdings" w:hAnsi="Wingdings"/>
    </w:rPr>
  </w:style>
  <w:style w:type="character" w:customStyle="1" w:styleId="WW8Num14z3">
    <w:name w:val="WW8Num14z3"/>
    <w:rsid w:val="00B961DA"/>
    <w:rPr>
      <w:rFonts w:ascii="Symbol" w:hAnsi="Symbol"/>
    </w:rPr>
  </w:style>
  <w:style w:type="character" w:customStyle="1" w:styleId="WW8Num15z0">
    <w:name w:val="WW8Num15z0"/>
    <w:rsid w:val="00B961DA"/>
    <w:rPr>
      <w:rFonts w:ascii="Symbol" w:hAnsi="Symbol"/>
      <w:sz w:val="20"/>
    </w:rPr>
  </w:style>
  <w:style w:type="character" w:customStyle="1" w:styleId="WW8Num15z1">
    <w:name w:val="WW8Num15z1"/>
    <w:rsid w:val="00B961DA"/>
    <w:rPr>
      <w:rFonts w:ascii="Courier New" w:hAnsi="Courier New"/>
      <w:sz w:val="20"/>
    </w:rPr>
  </w:style>
  <w:style w:type="character" w:customStyle="1" w:styleId="WW8Num15z2">
    <w:name w:val="WW8Num15z2"/>
    <w:rsid w:val="00B961DA"/>
    <w:rPr>
      <w:rFonts w:ascii="Wingdings" w:hAnsi="Wingdings"/>
      <w:sz w:val="20"/>
    </w:rPr>
  </w:style>
  <w:style w:type="character" w:customStyle="1" w:styleId="WW8Num16z0">
    <w:name w:val="WW8Num16z0"/>
    <w:rsid w:val="00B961DA"/>
    <w:rPr>
      <w:sz w:val="20"/>
    </w:rPr>
  </w:style>
  <w:style w:type="character" w:customStyle="1" w:styleId="WW8Num16z1">
    <w:name w:val="WW8Num16z1"/>
    <w:rsid w:val="00B961DA"/>
    <w:rPr>
      <w:rFonts w:ascii="Courier New" w:hAnsi="Courier New"/>
      <w:sz w:val="20"/>
    </w:rPr>
  </w:style>
  <w:style w:type="character" w:customStyle="1" w:styleId="WW8Num16z2">
    <w:name w:val="WW8Num16z2"/>
    <w:rsid w:val="00B961DA"/>
    <w:rPr>
      <w:rFonts w:ascii="Wingdings" w:hAnsi="Wingdings"/>
      <w:sz w:val="20"/>
    </w:rPr>
  </w:style>
  <w:style w:type="character" w:customStyle="1" w:styleId="WW8Num23z0">
    <w:name w:val="WW8Num23z0"/>
    <w:rsid w:val="00B961DA"/>
    <w:rPr>
      <w:rFonts w:ascii="Wingdings" w:hAnsi="Wingdings"/>
      <w:sz w:val="16"/>
    </w:rPr>
  </w:style>
  <w:style w:type="character" w:customStyle="1" w:styleId="WW8Num23z1">
    <w:name w:val="WW8Num23z1"/>
    <w:rsid w:val="00B961DA"/>
    <w:rPr>
      <w:rFonts w:ascii="Courier New" w:hAnsi="Courier New"/>
    </w:rPr>
  </w:style>
  <w:style w:type="character" w:customStyle="1" w:styleId="WW8Num23z2">
    <w:name w:val="WW8Num23z2"/>
    <w:rsid w:val="00B961DA"/>
    <w:rPr>
      <w:rFonts w:ascii="Wingdings" w:hAnsi="Wingdings"/>
    </w:rPr>
  </w:style>
  <w:style w:type="character" w:customStyle="1" w:styleId="WW8Num23z3">
    <w:name w:val="WW8Num23z3"/>
    <w:rsid w:val="00B961DA"/>
    <w:rPr>
      <w:rFonts w:ascii="Symbol" w:hAnsi="Symbol"/>
    </w:rPr>
  </w:style>
  <w:style w:type="character" w:customStyle="1" w:styleId="WW8Num26z0">
    <w:name w:val="WW8Num26z0"/>
    <w:rsid w:val="00B961DA"/>
    <w:rPr>
      <w:rFonts w:ascii="Times New Roman" w:eastAsia="Times New Roman" w:hAnsi="Times New Roman" w:cs="Times New Roman"/>
    </w:rPr>
  </w:style>
  <w:style w:type="character" w:customStyle="1" w:styleId="WW8Num26z1">
    <w:name w:val="WW8Num26z1"/>
    <w:rsid w:val="00B961DA"/>
    <w:rPr>
      <w:rFonts w:ascii="Courier New" w:hAnsi="Courier New"/>
    </w:rPr>
  </w:style>
  <w:style w:type="character" w:customStyle="1" w:styleId="WW8Num26z2">
    <w:name w:val="WW8Num26z2"/>
    <w:rsid w:val="00B961DA"/>
    <w:rPr>
      <w:rFonts w:ascii="Wingdings" w:hAnsi="Wingdings"/>
    </w:rPr>
  </w:style>
  <w:style w:type="character" w:customStyle="1" w:styleId="WW8Num26z3">
    <w:name w:val="WW8Num26z3"/>
    <w:rsid w:val="00B961DA"/>
    <w:rPr>
      <w:rFonts w:ascii="Symbol" w:hAnsi="Symbol"/>
    </w:rPr>
  </w:style>
  <w:style w:type="character" w:customStyle="1" w:styleId="WW8Num28z0">
    <w:name w:val="WW8Num28z0"/>
    <w:rsid w:val="00B961DA"/>
    <w:rPr>
      <w:b w:val="0"/>
      <w:sz w:val="22"/>
      <w:szCs w:val="22"/>
    </w:rPr>
  </w:style>
  <w:style w:type="character" w:customStyle="1" w:styleId="WW8Num29z0">
    <w:name w:val="WW8Num29z0"/>
    <w:rsid w:val="00B961DA"/>
    <w:rPr>
      <w:rFonts w:ascii="Wingdings" w:hAnsi="Wingdings"/>
    </w:rPr>
  </w:style>
  <w:style w:type="character" w:customStyle="1" w:styleId="WW8Num29z1">
    <w:name w:val="WW8Num29z1"/>
    <w:rsid w:val="00B961DA"/>
    <w:rPr>
      <w:rFonts w:ascii="Courier New" w:hAnsi="Courier New" w:cs="Courier New"/>
    </w:rPr>
  </w:style>
  <w:style w:type="character" w:customStyle="1" w:styleId="WW8Num29z3">
    <w:name w:val="WW8Num29z3"/>
    <w:rsid w:val="00B961DA"/>
    <w:rPr>
      <w:rFonts w:ascii="Symbol" w:hAnsi="Symbol"/>
    </w:rPr>
  </w:style>
  <w:style w:type="character" w:customStyle="1" w:styleId="WW8Num30z0">
    <w:name w:val="WW8Num30z0"/>
    <w:rsid w:val="00B961DA"/>
    <w:rPr>
      <w:rFonts w:ascii="Symbol" w:hAnsi="Symbol"/>
    </w:rPr>
  </w:style>
  <w:style w:type="character" w:customStyle="1" w:styleId="WW8Num30z1">
    <w:name w:val="WW8Num30z1"/>
    <w:rsid w:val="00B961DA"/>
    <w:rPr>
      <w:rFonts w:ascii="Courier New" w:hAnsi="Courier New"/>
    </w:rPr>
  </w:style>
  <w:style w:type="character" w:customStyle="1" w:styleId="WW8Num30z2">
    <w:name w:val="WW8Num30z2"/>
    <w:rsid w:val="00B961DA"/>
    <w:rPr>
      <w:rFonts w:ascii="Wingdings" w:hAnsi="Wingdings"/>
    </w:rPr>
  </w:style>
  <w:style w:type="character" w:customStyle="1" w:styleId="WW8NumSt2z0">
    <w:name w:val="WW8NumSt2z0"/>
    <w:rsid w:val="00B961DA"/>
    <w:rPr>
      <w:rFonts w:ascii="Symbol" w:hAnsi="Symbol"/>
    </w:rPr>
  </w:style>
  <w:style w:type="character" w:customStyle="1" w:styleId="16">
    <w:name w:val="Основной шрифт абзаца1"/>
    <w:rsid w:val="00B961DA"/>
  </w:style>
  <w:style w:type="character" w:styleId="afff1">
    <w:name w:val="FollowedHyperlink"/>
    <w:uiPriority w:val="99"/>
    <w:rsid w:val="00B961DA"/>
    <w:rPr>
      <w:color w:val="800080"/>
      <w:u w:val="single"/>
    </w:rPr>
  </w:style>
  <w:style w:type="character" w:customStyle="1" w:styleId="User">
    <w:name w:val="User"/>
    <w:rsid w:val="00B961DA"/>
    <w:rPr>
      <w:rFonts w:ascii="Arial" w:hAnsi="Arial" w:cs="Arial"/>
      <w:color w:val="auto"/>
      <w:sz w:val="20"/>
      <w:szCs w:val="20"/>
    </w:rPr>
  </w:style>
  <w:style w:type="paragraph" w:styleId="afff2">
    <w:name w:val="List"/>
    <w:basedOn w:val="aff1"/>
    <w:rsid w:val="00B961DA"/>
    <w:pPr>
      <w:tabs>
        <w:tab w:val="left" w:pos="540"/>
      </w:tabs>
      <w:spacing w:after="0" w:line="240" w:lineRule="auto"/>
      <w:jc w:val="both"/>
    </w:pPr>
    <w:rPr>
      <w:rFonts w:cs="Tahoma"/>
      <w:szCs w:val="24"/>
      <w:lang w:eastAsia="ar-SA"/>
    </w:rPr>
  </w:style>
  <w:style w:type="paragraph" w:customStyle="1" w:styleId="2b">
    <w:name w:val="Название2"/>
    <w:basedOn w:val="a5"/>
    <w:rsid w:val="00B961DA"/>
    <w:pPr>
      <w:suppressLineNumbers/>
      <w:spacing w:before="120" w:after="120" w:line="240" w:lineRule="auto"/>
    </w:pPr>
    <w:rPr>
      <w:rFonts w:cs="Tahoma"/>
      <w:b/>
      <w:i/>
      <w:iCs/>
      <w:szCs w:val="24"/>
      <w:lang w:eastAsia="ar-SA"/>
    </w:rPr>
  </w:style>
  <w:style w:type="paragraph" w:customStyle="1" w:styleId="2c">
    <w:name w:val="Указатель2"/>
    <w:basedOn w:val="a5"/>
    <w:rsid w:val="00B961DA"/>
    <w:pPr>
      <w:suppressLineNumbers/>
      <w:spacing w:after="0" w:line="240" w:lineRule="auto"/>
    </w:pPr>
    <w:rPr>
      <w:rFonts w:cs="Tahoma"/>
      <w:b/>
      <w:szCs w:val="20"/>
      <w:lang w:eastAsia="ar-SA"/>
    </w:rPr>
  </w:style>
  <w:style w:type="paragraph" w:customStyle="1" w:styleId="17">
    <w:name w:val="Название1"/>
    <w:basedOn w:val="a5"/>
    <w:rsid w:val="00B961DA"/>
    <w:pPr>
      <w:suppressLineNumbers/>
      <w:spacing w:before="120" w:after="120" w:line="240" w:lineRule="auto"/>
    </w:pPr>
    <w:rPr>
      <w:rFonts w:cs="Tahoma"/>
      <w:b/>
      <w:i/>
      <w:iCs/>
      <w:szCs w:val="24"/>
      <w:lang w:eastAsia="ar-SA"/>
    </w:rPr>
  </w:style>
  <w:style w:type="paragraph" w:customStyle="1" w:styleId="18">
    <w:name w:val="Указатель1"/>
    <w:basedOn w:val="a5"/>
    <w:rsid w:val="00B961DA"/>
    <w:pPr>
      <w:suppressLineNumbers/>
      <w:spacing w:after="0" w:line="240" w:lineRule="auto"/>
    </w:pPr>
    <w:rPr>
      <w:rFonts w:cs="Tahoma"/>
      <w:b/>
      <w:szCs w:val="20"/>
      <w:lang w:eastAsia="ar-SA"/>
    </w:rPr>
  </w:style>
  <w:style w:type="paragraph" w:customStyle="1" w:styleId="310">
    <w:name w:val="Основной текст 31"/>
    <w:basedOn w:val="a5"/>
    <w:rsid w:val="00B961DA"/>
    <w:pPr>
      <w:tabs>
        <w:tab w:val="left" w:pos="840"/>
      </w:tabs>
      <w:spacing w:after="0" w:line="240" w:lineRule="auto"/>
      <w:jc w:val="both"/>
    </w:pPr>
    <w:rPr>
      <w:b/>
      <w:bCs/>
      <w:szCs w:val="24"/>
      <w:lang w:eastAsia="ar-SA"/>
    </w:rPr>
  </w:style>
  <w:style w:type="paragraph" w:customStyle="1" w:styleId="210">
    <w:name w:val="Основной текст 21"/>
    <w:basedOn w:val="a5"/>
    <w:rsid w:val="00B961DA"/>
    <w:pPr>
      <w:spacing w:after="0" w:line="240" w:lineRule="auto"/>
      <w:jc w:val="both"/>
    </w:pPr>
    <w:rPr>
      <w:sz w:val="22"/>
      <w:szCs w:val="24"/>
      <w:lang w:eastAsia="ar-SA"/>
    </w:rPr>
  </w:style>
  <w:style w:type="paragraph" w:customStyle="1" w:styleId="211">
    <w:name w:val="Основной текст с отступом 21"/>
    <w:basedOn w:val="a5"/>
    <w:rsid w:val="00B961DA"/>
    <w:pPr>
      <w:spacing w:after="0" w:line="240" w:lineRule="auto"/>
      <w:ind w:firstLine="708"/>
      <w:jc w:val="both"/>
    </w:pPr>
    <w:rPr>
      <w:bCs/>
      <w:sz w:val="22"/>
      <w:szCs w:val="20"/>
      <w:lang w:eastAsia="ar-SA"/>
    </w:rPr>
  </w:style>
  <w:style w:type="paragraph" w:customStyle="1" w:styleId="311">
    <w:name w:val="Основной текст с отступом 31"/>
    <w:basedOn w:val="a5"/>
    <w:rsid w:val="00B961DA"/>
    <w:pPr>
      <w:spacing w:after="120" w:line="240" w:lineRule="auto"/>
      <w:ind w:left="283"/>
    </w:pPr>
    <w:rPr>
      <w:b/>
      <w:sz w:val="16"/>
      <w:szCs w:val="16"/>
      <w:lang w:eastAsia="ar-SA"/>
    </w:rPr>
  </w:style>
  <w:style w:type="paragraph" w:customStyle="1" w:styleId="19">
    <w:name w:val="Маркированный список1"/>
    <w:basedOn w:val="a5"/>
    <w:rsid w:val="00B961DA"/>
    <w:pPr>
      <w:tabs>
        <w:tab w:val="num" w:pos="360"/>
      </w:tabs>
      <w:spacing w:after="0" w:line="240" w:lineRule="auto"/>
    </w:pPr>
    <w:rPr>
      <w:szCs w:val="24"/>
      <w:lang w:val="en-US" w:eastAsia="ar-SA"/>
    </w:rPr>
  </w:style>
  <w:style w:type="paragraph" w:customStyle="1" w:styleId="686e6d6a6f12">
    <w:name w:val="О686e6d6a6f1новной текст 2"/>
    <w:basedOn w:val="a5"/>
    <w:rsid w:val="00B961DA"/>
    <w:pPr>
      <w:widowControl w:val="0"/>
      <w:spacing w:after="0" w:line="240" w:lineRule="auto"/>
      <w:ind w:right="-766"/>
      <w:jc w:val="both"/>
    </w:pPr>
    <w:rPr>
      <w:szCs w:val="20"/>
      <w:lang w:eastAsia="ar-SA"/>
    </w:rPr>
  </w:style>
  <w:style w:type="paragraph" w:customStyle="1" w:styleId="2d">
    <w:name w:val="Обычный 2ур"/>
    <w:basedOn w:val="a5"/>
    <w:rsid w:val="00B961DA"/>
    <w:pPr>
      <w:widowControl w:val="0"/>
      <w:tabs>
        <w:tab w:val="left" w:pos="945"/>
      </w:tabs>
      <w:spacing w:before="60" w:after="60" w:line="240" w:lineRule="auto"/>
      <w:ind w:left="945" w:hanging="765"/>
      <w:jc w:val="both"/>
    </w:pPr>
    <w:rPr>
      <w:rFonts w:ascii="Arial" w:hAnsi="Arial"/>
      <w:szCs w:val="24"/>
      <w:lang w:eastAsia="ar-SA"/>
    </w:rPr>
  </w:style>
  <w:style w:type="paragraph" w:customStyle="1" w:styleId="BodyText21">
    <w:name w:val="Body Text 21"/>
    <w:basedOn w:val="a5"/>
    <w:rsid w:val="00B961DA"/>
    <w:pPr>
      <w:widowControl w:val="0"/>
      <w:tabs>
        <w:tab w:val="left" w:pos="-1560"/>
        <w:tab w:val="left" w:pos="8306"/>
      </w:tabs>
      <w:spacing w:after="0" w:line="240" w:lineRule="auto"/>
      <w:jc w:val="both"/>
    </w:pPr>
    <w:rPr>
      <w:rFonts w:ascii="Arial Black" w:hAnsi="Arial Black" w:cs="Arial Black"/>
      <w:sz w:val="36"/>
      <w:szCs w:val="36"/>
      <w:lang w:eastAsia="ar-SA"/>
    </w:rPr>
  </w:style>
  <w:style w:type="paragraph" w:customStyle="1" w:styleId="1a">
    <w:name w:val="Схема документа1"/>
    <w:basedOn w:val="a5"/>
    <w:rsid w:val="00B961DA"/>
    <w:pPr>
      <w:shd w:val="clear" w:color="auto" w:fill="000080"/>
      <w:spacing w:after="0" w:line="240" w:lineRule="auto"/>
    </w:pPr>
    <w:rPr>
      <w:rFonts w:ascii="Tahoma" w:hAnsi="Tahoma" w:cs="Tahoma"/>
      <w:b/>
      <w:sz w:val="20"/>
      <w:szCs w:val="20"/>
      <w:lang w:eastAsia="ar-SA"/>
    </w:rPr>
  </w:style>
  <w:style w:type="paragraph" w:customStyle="1" w:styleId="afff3">
    <w:name w:val="Содержимое таблицы"/>
    <w:basedOn w:val="a5"/>
    <w:rsid w:val="00B961DA"/>
    <w:pPr>
      <w:suppressLineNumbers/>
      <w:spacing w:after="0" w:line="240" w:lineRule="auto"/>
    </w:pPr>
    <w:rPr>
      <w:b/>
      <w:szCs w:val="20"/>
      <w:lang w:eastAsia="ar-SA"/>
    </w:rPr>
  </w:style>
  <w:style w:type="paragraph" w:customStyle="1" w:styleId="afff4">
    <w:name w:val="Заголовок таблицы"/>
    <w:basedOn w:val="afff3"/>
    <w:rsid w:val="00B961DA"/>
  </w:style>
  <w:style w:type="paragraph" w:customStyle="1" w:styleId="afff5">
    <w:name w:val="Содержимое врезки"/>
    <w:basedOn w:val="aff1"/>
    <w:rsid w:val="00B961DA"/>
    <w:pPr>
      <w:tabs>
        <w:tab w:val="left" w:pos="540"/>
      </w:tabs>
      <w:spacing w:after="0" w:line="240" w:lineRule="auto"/>
      <w:jc w:val="both"/>
    </w:pPr>
    <w:rPr>
      <w:szCs w:val="24"/>
      <w:lang w:eastAsia="ar-SA"/>
    </w:rPr>
  </w:style>
  <w:style w:type="paragraph" w:styleId="afff6">
    <w:name w:val="Plain Text"/>
    <w:basedOn w:val="a5"/>
    <w:link w:val="afff7"/>
    <w:uiPriority w:val="99"/>
    <w:unhideWhenUsed/>
    <w:rsid w:val="00B961DA"/>
    <w:pPr>
      <w:spacing w:after="0" w:line="240" w:lineRule="auto"/>
    </w:pPr>
    <w:rPr>
      <w:rFonts w:ascii="Consolas" w:eastAsia="Calibri" w:hAnsi="Consolas"/>
      <w:sz w:val="21"/>
      <w:szCs w:val="21"/>
    </w:rPr>
  </w:style>
  <w:style w:type="character" w:customStyle="1" w:styleId="afff7">
    <w:name w:val="Текст Знак"/>
    <w:basedOn w:val="a6"/>
    <w:link w:val="afff6"/>
    <w:uiPriority w:val="99"/>
    <w:rsid w:val="00B961DA"/>
    <w:rPr>
      <w:rFonts w:ascii="Consolas" w:eastAsia="Calibri" w:hAnsi="Consolas" w:cs="Times New Roman"/>
      <w:sz w:val="21"/>
      <w:szCs w:val="21"/>
    </w:rPr>
  </w:style>
  <w:style w:type="character" w:styleId="afff8">
    <w:name w:val="Emphasis"/>
    <w:qFormat/>
    <w:rsid w:val="00B961DA"/>
    <w:rPr>
      <w:i/>
      <w:iCs/>
    </w:rPr>
  </w:style>
  <w:style w:type="paragraph" w:styleId="2e">
    <w:name w:val="Body Text Indent 2"/>
    <w:basedOn w:val="a5"/>
    <w:link w:val="2f"/>
    <w:uiPriority w:val="99"/>
    <w:semiHidden/>
    <w:unhideWhenUsed/>
    <w:rsid w:val="00B961DA"/>
    <w:pPr>
      <w:spacing w:after="120" w:line="480" w:lineRule="auto"/>
      <w:ind w:left="283"/>
    </w:pPr>
  </w:style>
  <w:style w:type="character" w:customStyle="1" w:styleId="2f">
    <w:name w:val="Основной текст с отступом 2 Знак"/>
    <w:basedOn w:val="a6"/>
    <w:link w:val="2e"/>
    <w:uiPriority w:val="99"/>
    <w:semiHidden/>
    <w:rsid w:val="00B961DA"/>
    <w:rPr>
      <w:rFonts w:ascii="Times New Roman" w:eastAsia="Times New Roman" w:hAnsi="Times New Roman" w:cs="Times New Roman"/>
      <w:sz w:val="24"/>
    </w:rPr>
  </w:style>
  <w:style w:type="paragraph" w:styleId="35">
    <w:name w:val="Body Text Indent 3"/>
    <w:basedOn w:val="a5"/>
    <w:link w:val="36"/>
    <w:unhideWhenUsed/>
    <w:rsid w:val="00B961DA"/>
    <w:pPr>
      <w:spacing w:after="120"/>
      <w:ind w:left="283"/>
    </w:pPr>
    <w:rPr>
      <w:sz w:val="16"/>
      <w:szCs w:val="16"/>
    </w:rPr>
  </w:style>
  <w:style w:type="character" w:customStyle="1" w:styleId="36">
    <w:name w:val="Основной текст с отступом 3 Знак"/>
    <w:basedOn w:val="a6"/>
    <w:link w:val="35"/>
    <w:rsid w:val="00B961DA"/>
    <w:rPr>
      <w:rFonts w:ascii="Times New Roman" w:eastAsia="Times New Roman" w:hAnsi="Times New Roman" w:cs="Times New Roman"/>
      <w:sz w:val="16"/>
      <w:szCs w:val="16"/>
    </w:rPr>
  </w:style>
  <w:style w:type="paragraph" w:styleId="afff9">
    <w:name w:val="Date"/>
    <w:basedOn w:val="a5"/>
    <w:next w:val="a5"/>
    <w:link w:val="afffa"/>
    <w:semiHidden/>
    <w:rsid w:val="00B961DA"/>
    <w:pPr>
      <w:spacing w:after="0" w:line="240" w:lineRule="auto"/>
    </w:pPr>
    <w:rPr>
      <w:szCs w:val="24"/>
      <w:lang w:eastAsia="ru-RU"/>
    </w:rPr>
  </w:style>
  <w:style w:type="character" w:customStyle="1" w:styleId="afffa">
    <w:name w:val="Дата Знак"/>
    <w:basedOn w:val="a6"/>
    <w:link w:val="afff9"/>
    <w:semiHidden/>
    <w:rsid w:val="00B961DA"/>
    <w:rPr>
      <w:rFonts w:ascii="Times New Roman" w:eastAsia="Times New Roman" w:hAnsi="Times New Roman" w:cs="Times New Roman"/>
      <w:sz w:val="24"/>
      <w:szCs w:val="24"/>
      <w:lang w:eastAsia="ru-RU"/>
    </w:rPr>
  </w:style>
  <w:style w:type="paragraph" w:customStyle="1" w:styleId="afffb">
    <w:name w:val="номер страницы"/>
    <w:rsid w:val="00B961DA"/>
    <w:pPr>
      <w:widowControl w:val="0"/>
      <w:spacing w:after="0" w:line="240" w:lineRule="auto"/>
    </w:pPr>
    <w:rPr>
      <w:rFonts w:ascii="Times New Roman" w:eastAsia="Times New Roman" w:hAnsi="Times New Roman" w:cs="Times New Roman"/>
      <w:sz w:val="20"/>
      <w:szCs w:val="20"/>
      <w:lang w:eastAsia="ru-RU"/>
    </w:rPr>
  </w:style>
  <w:style w:type="paragraph" w:customStyle="1" w:styleId="List2">
    <w:name w:val="List2"/>
    <w:basedOn w:val="a5"/>
    <w:uiPriority w:val="99"/>
    <w:rsid w:val="00B961DA"/>
    <w:pPr>
      <w:tabs>
        <w:tab w:val="left" w:pos="1701"/>
      </w:tabs>
      <w:spacing w:after="0" w:line="360" w:lineRule="auto"/>
      <w:jc w:val="both"/>
    </w:pPr>
    <w:rPr>
      <w:szCs w:val="20"/>
      <w:lang w:eastAsia="ru-RU"/>
    </w:rPr>
  </w:style>
  <w:style w:type="character" w:customStyle="1" w:styleId="14">
    <w:name w:val="Пункт Знак1"/>
    <w:link w:val="aff6"/>
    <w:uiPriority w:val="99"/>
    <w:locked/>
    <w:rsid w:val="00B961DA"/>
    <w:rPr>
      <w:rFonts w:ascii="Times New Roman" w:eastAsia="Calibri" w:hAnsi="Times New Roman" w:cs="Times New Roman"/>
      <w:sz w:val="28"/>
      <w:szCs w:val="28"/>
      <w:lang w:eastAsia="ru-RU"/>
    </w:rPr>
  </w:style>
  <w:style w:type="character" w:customStyle="1" w:styleId="aff9">
    <w:name w:val="Подподпункт Знак"/>
    <w:link w:val="aff8"/>
    <w:locked/>
    <w:rsid w:val="00B961DA"/>
    <w:rPr>
      <w:rFonts w:ascii="Times New Roman" w:eastAsia="Calibri" w:hAnsi="Times New Roman" w:cs="Times New Roman"/>
      <w:sz w:val="28"/>
      <w:szCs w:val="20"/>
      <w:lang w:eastAsia="ru-RU"/>
    </w:rPr>
  </w:style>
  <w:style w:type="character" w:customStyle="1" w:styleId="affd">
    <w:name w:val="Абзац списка Знак"/>
    <w:aliases w:val="List Paragraph1 Знак,Булит 1 Знак,Bullet List Знак,FooterText Знак,numbered Знак,Equipment Знак,List Paragraph Знак,1 Знак,UL Знак,Абзац маркированнный Знак,Bullet Number Знак,Нумерованый список Знак,lp1 Знак,Bullet 1 Знак,Dash Знак"/>
    <w:link w:val="affc"/>
    <w:uiPriority w:val="34"/>
    <w:locked/>
    <w:rsid w:val="00B961DA"/>
    <w:rPr>
      <w:rFonts w:ascii="Times New Roman" w:eastAsia="Calibri" w:hAnsi="Times New Roman" w:cs="Times New Roman"/>
      <w:sz w:val="24"/>
      <w:szCs w:val="24"/>
      <w:lang w:eastAsia="ru-RU"/>
    </w:rPr>
  </w:style>
  <w:style w:type="paragraph" w:customStyle="1" w:styleId="1b">
    <w:name w:val="Заголовок1"/>
    <w:basedOn w:val="a5"/>
    <w:autoRedefine/>
    <w:rsid w:val="00B961DA"/>
    <w:pPr>
      <w:widowControl w:val="0"/>
      <w:tabs>
        <w:tab w:val="num" w:pos="0"/>
      </w:tabs>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customStyle="1" w:styleId="110">
    <w:name w:val="Абзац списка11"/>
    <w:basedOn w:val="a5"/>
    <w:rsid w:val="00B961DA"/>
    <w:pPr>
      <w:ind w:left="720"/>
      <w:contextualSpacing/>
    </w:pPr>
    <w:rPr>
      <w:rFonts w:ascii="Calibri" w:eastAsia="Calibri" w:hAnsi="Calibri"/>
      <w:sz w:val="22"/>
    </w:rPr>
  </w:style>
  <w:style w:type="character" w:customStyle="1" w:styleId="afffc">
    <w:name w:val="Заголовок сообщения (текст)"/>
    <w:rsid w:val="00B961DA"/>
    <w:rPr>
      <w:rFonts w:ascii="Arial" w:hAnsi="Arial"/>
      <w:b/>
      <w:spacing w:val="-4"/>
      <w:sz w:val="18"/>
      <w:vertAlign w:val="baseline"/>
    </w:rPr>
  </w:style>
  <w:style w:type="paragraph" w:styleId="afffd">
    <w:name w:val="endnote text"/>
    <w:basedOn w:val="a5"/>
    <w:link w:val="afffe"/>
    <w:uiPriority w:val="99"/>
    <w:unhideWhenUsed/>
    <w:rsid w:val="00B961DA"/>
    <w:pPr>
      <w:spacing w:after="0" w:line="240" w:lineRule="auto"/>
    </w:pPr>
    <w:rPr>
      <w:rFonts w:ascii="Calibri" w:eastAsia="Calibri" w:hAnsi="Calibri"/>
      <w:sz w:val="20"/>
      <w:szCs w:val="20"/>
      <w:lang w:val="x-none"/>
    </w:rPr>
  </w:style>
  <w:style w:type="character" w:customStyle="1" w:styleId="afffe">
    <w:name w:val="Текст концевой сноски Знак"/>
    <w:basedOn w:val="a6"/>
    <w:link w:val="afffd"/>
    <w:uiPriority w:val="99"/>
    <w:rsid w:val="00B961DA"/>
    <w:rPr>
      <w:rFonts w:ascii="Calibri" w:eastAsia="Calibri" w:hAnsi="Calibri" w:cs="Times New Roman"/>
      <w:sz w:val="20"/>
      <w:szCs w:val="20"/>
      <w:lang w:val="x-none"/>
    </w:rPr>
  </w:style>
  <w:style w:type="character" w:styleId="affff">
    <w:name w:val="endnote reference"/>
    <w:uiPriority w:val="99"/>
    <w:unhideWhenUsed/>
    <w:rsid w:val="00B961DA"/>
    <w:rPr>
      <w:vertAlign w:val="superscript"/>
    </w:rPr>
  </w:style>
  <w:style w:type="paragraph" w:styleId="affff0">
    <w:name w:val="TOC Heading"/>
    <w:basedOn w:val="1"/>
    <w:next w:val="a5"/>
    <w:uiPriority w:val="39"/>
    <w:semiHidden/>
    <w:unhideWhenUsed/>
    <w:qFormat/>
    <w:rsid w:val="00B961DA"/>
    <w:pPr>
      <w:numPr>
        <w:ilvl w:val="0"/>
        <w:numId w:val="0"/>
      </w:numPr>
      <w:outlineLvl w:val="9"/>
    </w:pPr>
    <w:rPr>
      <w:rFonts w:ascii="Cambria" w:eastAsia="Times New Roman" w:hAnsi="Cambria"/>
      <w:color w:val="365F91"/>
      <w:sz w:val="28"/>
      <w:lang w:val="ru-RU" w:eastAsia="ru-RU"/>
    </w:rPr>
  </w:style>
  <w:style w:type="numbering" w:customStyle="1" w:styleId="40">
    <w:name w:val="Импортированный стиль 4"/>
    <w:rsid w:val="00B961DA"/>
    <w:pPr>
      <w:numPr>
        <w:numId w:val="27"/>
      </w:numPr>
    </w:pPr>
  </w:style>
  <w:style w:type="paragraph" w:styleId="affff1">
    <w:name w:val="Normal (Web)"/>
    <w:basedOn w:val="a5"/>
    <w:uiPriority w:val="99"/>
    <w:unhideWhenUsed/>
    <w:rsid w:val="00B961DA"/>
    <w:pPr>
      <w:spacing w:before="100" w:beforeAutospacing="1" w:after="100" w:afterAutospacing="1" w:line="240" w:lineRule="auto"/>
    </w:pPr>
    <w:rPr>
      <w:szCs w:val="24"/>
      <w:u w:color="393E6B"/>
      <w:lang w:eastAsia="ru-RU"/>
    </w:rPr>
  </w:style>
  <w:style w:type="character" w:styleId="affff2">
    <w:name w:val="Subtle Emphasis"/>
    <w:aliases w:val="2 уровень"/>
    <w:uiPriority w:val="19"/>
    <w:qFormat/>
    <w:rsid w:val="00B961DA"/>
    <w:rPr>
      <w:rFonts w:ascii="Calibri" w:eastAsia="Times New Roman" w:hAnsi="Calibri" w:cs="Times New Roman" w:hint="default"/>
      <w:b/>
      <w:bCs w:val="0"/>
      <w:iCs/>
      <w:color w:val="00B0F0"/>
      <w:sz w:val="32"/>
      <w:szCs w:val="36"/>
      <w:lang w:eastAsia="en-US"/>
    </w:rPr>
  </w:style>
  <w:style w:type="numbering" w:customStyle="1" w:styleId="2">
    <w:name w:val="Импортированный стиль 2"/>
    <w:rsid w:val="00B961DA"/>
    <w:pPr>
      <w:numPr>
        <w:numId w:val="28"/>
      </w:numPr>
    </w:pPr>
  </w:style>
  <w:style w:type="character" w:customStyle="1" w:styleId="affff3">
    <w:name w:val="Нет"/>
    <w:rsid w:val="00B961DA"/>
  </w:style>
  <w:style w:type="numbering" w:customStyle="1" w:styleId="8">
    <w:name w:val="Импортированный стиль 8"/>
    <w:rsid w:val="00B961DA"/>
    <w:pPr>
      <w:numPr>
        <w:numId w:val="29"/>
      </w:numPr>
    </w:pPr>
  </w:style>
  <w:style w:type="numbering" w:customStyle="1" w:styleId="6">
    <w:name w:val="Импортированный стиль 6"/>
    <w:rsid w:val="00B961DA"/>
    <w:pPr>
      <w:numPr>
        <w:numId w:val="30"/>
      </w:numPr>
    </w:pPr>
  </w:style>
  <w:style w:type="paragraph" w:styleId="HTML">
    <w:name w:val="HTML Preformatted"/>
    <w:basedOn w:val="a5"/>
    <w:link w:val="HTML0"/>
    <w:uiPriority w:val="99"/>
    <w:unhideWhenUsed/>
    <w:rsid w:val="00B9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color w:val="000000"/>
      <w:sz w:val="20"/>
      <w:szCs w:val="20"/>
      <w:lang w:eastAsia="ru-RU"/>
    </w:rPr>
  </w:style>
  <w:style w:type="character" w:customStyle="1" w:styleId="HTML0">
    <w:name w:val="Стандартный HTML Знак"/>
    <w:basedOn w:val="a6"/>
    <w:link w:val="HTML"/>
    <w:uiPriority w:val="99"/>
    <w:rsid w:val="00B961DA"/>
    <w:rPr>
      <w:rFonts w:ascii="Courier New" w:eastAsia="Calibri" w:hAnsi="Courier New" w:cs="Courier New"/>
      <w:color w:val="000000"/>
      <w:sz w:val="20"/>
      <w:szCs w:val="20"/>
      <w:lang w:eastAsia="ru-RU"/>
    </w:rPr>
  </w:style>
  <w:style w:type="numbering" w:customStyle="1" w:styleId="3">
    <w:name w:val="Импортированный стиль 3"/>
    <w:rsid w:val="00B961DA"/>
    <w:pPr>
      <w:numPr>
        <w:numId w:val="31"/>
      </w:numPr>
    </w:pPr>
  </w:style>
  <w:style w:type="paragraph" w:customStyle="1" w:styleId="Bullet1square">
    <w:name w:val="Bullet 1 (square)"/>
    <w:rsid w:val="00B961DA"/>
    <w:pPr>
      <w:numPr>
        <w:numId w:val="32"/>
      </w:numPr>
      <w:spacing w:after="80" w:line="240" w:lineRule="auto"/>
    </w:pPr>
    <w:rPr>
      <w:rFonts w:ascii="Times New Roman" w:eastAsia="Times New Roman" w:hAnsi="Times New Roman" w:cs="Times New Roman"/>
      <w:lang w:val="en-US" w:bidi="he-IL"/>
    </w:rPr>
  </w:style>
  <w:style w:type="paragraph" w:customStyle="1" w:styleId="Requirement3">
    <w:name w:val="Requirement 3"/>
    <w:basedOn w:val="30"/>
    <w:rsid w:val="00B961DA"/>
    <w:pPr>
      <w:keepNext w:val="0"/>
      <w:numPr>
        <w:numId w:val="33"/>
      </w:numPr>
      <w:suppressLineNumbers/>
      <w:tabs>
        <w:tab w:val="left" w:pos="357"/>
      </w:tabs>
      <w:spacing w:after="0"/>
      <w:jc w:val="both"/>
      <w:outlineLvl w:val="9"/>
    </w:pPr>
    <w:rPr>
      <w:rFonts w:ascii="Times New Roman" w:eastAsia="Times New Roman" w:hAnsi="Times New Roman"/>
      <w:b w:val="0"/>
      <w:bCs w:val="0"/>
      <w:sz w:val="20"/>
      <w:szCs w:val="20"/>
    </w:rPr>
  </w:style>
  <w:style w:type="paragraph" w:customStyle="1" w:styleId="Requirement4">
    <w:name w:val="Requirement 4"/>
    <w:basedOn w:val="4"/>
    <w:rsid w:val="00B961DA"/>
    <w:pPr>
      <w:keepNext w:val="0"/>
      <w:numPr>
        <w:numId w:val="33"/>
      </w:numPr>
      <w:suppressLineNumbers/>
      <w:tabs>
        <w:tab w:val="clear" w:pos="1134"/>
        <w:tab w:val="left" w:pos="0"/>
        <w:tab w:val="left" w:pos="357"/>
        <w:tab w:val="left" w:pos="862"/>
      </w:tabs>
      <w:spacing w:before="120" w:after="0"/>
      <w:ind w:left="862" w:hanging="862"/>
      <w:outlineLvl w:val="9"/>
    </w:pPr>
    <w:rPr>
      <w:rFonts w:ascii="Times New Roman" w:eastAsia="Times New Roman" w:hAnsi="Times New Roman"/>
      <w:b w:val="0"/>
      <w:bCs w:val="0"/>
      <w:i w:val="0"/>
      <w:iCs w:val="0"/>
      <w:sz w:val="20"/>
      <w:szCs w:val="20"/>
    </w:rPr>
  </w:style>
  <w:style w:type="paragraph" w:customStyle="1" w:styleId="Requirement5">
    <w:name w:val="Requirement 5"/>
    <w:basedOn w:val="50"/>
    <w:rsid w:val="00B961DA"/>
    <w:pPr>
      <w:numPr>
        <w:ilvl w:val="4"/>
        <w:numId w:val="33"/>
      </w:numPr>
      <w:suppressLineNumbers/>
      <w:tabs>
        <w:tab w:val="left" w:pos="357"/>
        <w:tab w:val="left" w:pos="993"/>
      </w:tabs>
      <w:suppressAutoHyphens/>
      <w:spacing w:before="120" w:after="0" w:line="240" w:lineRule="auto"/>
      <w:jc w:val="both"/>
      <w:outlineLvl w:val="9"/>
    </w:pPr>
    <w:rPr>
      <w:b w:val="0"/>
      <w:bCs w:val="0"/>
      <w:i w:val="0"/>
      <w:iCs w:val="0"/>
      <w:sz w:val="20"/>
      <w:szCs w:val="20"/>
      <w:lang w:eastAsia="ru-RU"/>
    </w:rPr>
  </w:style>
  <w:style w:type="paragraph" w:customStyle="1" w:styleId="affff4">
    <w:name w:val="Тело документа"/>
    <w:basedOn w:val="a5"/>
    <w:uiPriority w:val="99"/>
    <w:rsid w:val="00B961DA"/>
    <w:pPr>
      <w:spacing w:before="40" w:after="40" w:line="360" w:lineRule="auto"/>
      <w:ind w:firstLine="709"/>
      <w:jc w:val="both"/>
    </w:pPr>
    <w:rPr>
      <w:rFonts w:ascii="Arial" w:hAnsi="Arial"/>
      <w:sz w:val="22"/>
      <w:szCs w:val="24"/>
      <w:lang w:eastAsia="ru-RU"/>
    </w:rPr>
  </w:style>
  <w:style w:type="paragraph" w:customStyle="1" w:styleId="List1number">
    <w:name w:val="List 1 (number)"/>
    <w:rsid w:val="00B961DA"/>
    <w:pPr>
      <w:spacing w:before="80" w:after="80" w:line="240" w:lineRule="auto"/>
    </w:pPr>
    <w:rPr>
      <w:rFonts w:ascii="Times New Roman" w:eastAsia="Times New Roman" w:hAnsi="Times New Roman" w:cs="Times New Roman"/>
      <w:lang w:val="en-US" w:bidi="he-IL"/>
    </w:rPr>
  </w:style>
  <w:style w:type="character" w:customStyle="1" w:styleId="w">
    <w:name w:val="w"/>
    <w:rsid w:val="00B961DA"/>
  </w:style>
  <w:style w:type="paragraph" w:customStyle="1" w:styleId="1c">
    <w:name w:val="Строгий1"/>
    <w:basedOn w:val="a5"/>
    <w:rsid w:val="00B961DA"/>
    <w:pPr>
      <w:spacing w:before="100" w:beforeAutospacing="1" w:after="100" w:afterAutospacing="1" w:line="240" w:lineRule="auto"/>
    </w:pPr>
    <w:rPr>
      <w:szCs w:val="24"/>
      <w:lang w:eastAsia="ru-RU"/>
    </w:rPr>
  </w:style>
  <w:style w:type="paragraph" w:customStyle="1" w:styleId="affff5">
    <w:name w:val="табл"/>
    <w:basedOn w:val="a5"/>
    <w:qFormat/>
    <w:rsid w:val="00B961DA"/>
    <w:pPr>
      <w:widowControl w:val="0"/>
      <w:spacing w:before="40" w:after="40" w:line="240" w:lineRule="auto"/>
      <w:jc w:val="both"/>
    </w:pPr>
    <w:rPr>
      <w:sz w:val="20"/>
      <w:szCs w:val="20"/>
      <w:lang w:eastAsia="ru-RU"/>
    </w:rPr>
  </w:style>
  <w:style w:type="character" w:customStyle="1" w:styleId="extended-textshort">
    <w:name w:val="extended-text__short"/>
    <w:rsid w:val="00B961DA"/>
  </w:style>
  <w:style w:type="character" w:customStyle="1" w:styleId="no-wikidata">
    <w:name w:val="no-wikidata"/>
    <w:rsid w:val="00B961DA"/>
  </w:style>
  <w:style w:type="paragraph" w:customStyle="1" w:styleId="msonormal0">
    <w:name w:val="msonormal"/>
    <w:basedOn w:val="a5"/>
    <w:rsid w:val="00B961DA"/>
    <w:pPr>
      <w:spacing w:before="100" w:beforeAutospacing="1" w:after="100" w:afterAutospacing="1" w:line="240" w:lineRule="auto"/>
    </w:pPr>
    <w:rPr>
      <w:szCs w:val="24"/>
      <w:lang w:eastAsia="ru-RU"/>
    </w:rPr>
  </w:style>
  <w:style w:type="paragraph" w:customStyle="1" w:styleId="font0">
    <w:name w:val="font0"/>
    <w:basedOn w:val="a5"/>
    <w:rsid w:val="00B961DA"/>
    <w:pPr>
      <w:spacing w:before="100" w:beforeAutospacing="1" w:after="100" w:afterAutospacing="1" w:line="240" w:lineRule="auto"/>
    </w:pPr>
    <w:rPr>
      <w:rFonts w:ascii="Calibri" w:hAnsi="Calibri"/>
      <w:color w:val="000000"/>
      <w:sz w:val="22"/>
      <w:lang w:eastAsia="ru-RU"/>
    </w:rPr>
  </w:style>
  <w:style w:type="paragraph" w:customStyle="1" w:styleId="font1">
    <w:name w:val="font1"/>
    <w:basedOn w:val="a5"/>
    <w:rsid w:val="00B961DA"/>
    <w:pPr>
      <w:spacing w:before="100" w:beforeAutospacing="1" w:after="100" w:afterAutospacing="1" w:line="240" w:lineRule="auto"/>
    </w:pPr>
    <w:rPr>
      <w:rFonts w:ascii="Calibri" w:hAnsi="Calibri"/>
      <w:color w:val="000000"/>
      <w:sz w:val="22"/>
      <w:lang w:eastAsia="ru-RU"/>
    </w:rPr>
  </w:style>
  <w:style w:type="paragraph" w:customStyle="1" w:styleId="font5">
    <w:name w:val="font5"/>
    <w:basedOn w:val="a5"/>
    <w:rsid w:val="00B961DA"/>
    <w:pPr>
      <w:spacing w:before="100" w:beforeAutospacing="1" w:after="100" w:afterAutospacing="1" w:line="240" w:lineRule="auto"/>
    </w:pPr>
    <w:rPr>
      <w:rFonts w:ascii="Calibri" w:hAnsi="Calibri"/>
      <w:color w:val="FF0000"/>
      <w:sz w:val="22"/>
      <w:lang w:eastAsia="ru-RU"/>
    </w:rPr>
  </w:style>
  <w:style w:type="paragraph" w:customStyle="1" w:styleId="font6">
    <w:name w:val="font6"/>
    <w:basedOn w:val="a5"/>
    <w:rsid w:val="00B961DA"/>
    <w:pPr>
      <w:spacing w:before="100" w:beforeAutospacing="1" w:after="100" w:afterAutospacing="1" w:line="240" w:lineRule="auto"/>
    </w:pPr>
    <w:rPr>
      <w:rFonts w:ascii="Calibri" w:hAnsi="Calibri"/>
      <w:color w:val="00B0F0"/>
      <w:sz w:val="22"/>
      <w:lang w:eastAsia="ru-RU"/>
    </w:rPr>
  </w:style>
  <w:style w:type="paragraph" w:customStyle="1" w:styleId="font7">
    <w:name w:val="font7"/>
    <w:basedOn w:val="a5"/>
    <w:rsid w:val="00B961DA"/>
    <w:pPr>
      <w:spacing w:before="100" w:beforeAutospacing="1" w:after="100" w:afterAutospacing="1" w:line="240" w:lineRule="auto"/>
    </w:pPr>
    <w:rPr>
      <w:rFonts w:ascii="Calibri" w:hAnsi="Calibri"/>
      <w:color w:val="000000"/>
      <w:sz w:val="22"/>
      <w:lang w:eastAsia="ru-RU"/>
    </w:rPr>
  </w:style>
  <w:style w:type="paragraph" w:customStyle="1" w:styleId="xl65">
    <w:name w:val="xl65"/>
    <w:basedOn w:val="a5"/>
    <w:rsid w:val="00B961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b/>
      <w:bCs/>
      <w:szCs w:val="24"/>
      <w:lang w:eastAsia="ru-RU"/>
    </w:rPr>
  </w:style>
  <w:style w:type="paragraph" w:customStyle="1" w:styleId="xl66">
    <w:name w:val="xl66"/>
    <w:basedOn w:val="a5"/>
    <w:rsid w:val="00B96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67">
    <w:name w:val="xl67"/>
    <w:basedOn w:val="a5"/>
    <w:rsid w:val="00B961DA"/>
    <w:pPr>
      <w:spacing w:before="100" w:beforeAutospacing="1" w:after="100" w:afterAutospacing="1" w:line="240" w:lineRule="auto"/>
      <w:textAlignment w:val="center"/>
    </w:pPr>
    <w:rPr>
      <w:szCs w:val="24"/>
      <w:lang w:eastAsia="ru-RU"/>
    </w:rPr>
  </w:style>
  <w:style w:type="paragraph" w:customStyle="1" w:styleId="xl68">
    <w:name w:val="xl68"/>
    <w:basedOn w:val="a5"/>
    <w:rsid w:val="00B961DA"/>
    <w:pPr>
      <w:spacing w:before="100" w:beforeAutospacing="1" w:after="100" w:afterAutospacing="1" w:line="240" w:lineRule="auto"/>
      <w:textAlignment w:val="center"/>
    </w:pPr>
    <w:rPr>
      <w:color w:val="FF0000"/>
      <w:szCs w:val="24"/>
      <w:lang w:eastAsia="ru-RU"/>
    </w:rPr>
  </w:style>
  <w:style w:type="paragraph" w:customStyle="1" w:styleId="xl69">
    <w:name w:val="xl69"/>
    <w:basedOn w:val="a5"/>
    <w:rsid w:val="00B961DA"/>
    <w:pPr>
      <w:pBdr>
        <w:top w:val="single" w:sz="4" w:space="0" w:color="auto"/>
        <w:left w:val="single" w:sz="4" w:space="0" w:color="auto"/>
        <w:bottom w:val="single" w:sz="4" w:space="0" w:color="auto"/>
      </w:pBdr>
      <w:spacing w:before="100" w:beforeAutospacing="1" w:after="100" w:afterAutospacing="1" w:line="240" w:lineRule="auto"/>
      <w:textAlignment w:val="center"/>
    </w:pPr>
    <w:rPr>
      <w:szCs w:val="24"/>
      <w:lang w:eastAsia="ru-RU"/>
    </w:rPr>
  </w:style>
  <w:style w:type="paragraph" w:customStyle="1" w:styleId="xl70">
    <w:name w:val="xl70"/>
    <w:basedOn w:val="a5"/>
    <w:rsid w:val="00B961DA"/>
    <w:pPr>
      <w:pBdr>
        <w:top w:val="single" w:sz="4" w:space="0" w:color="auto"/>
        <w:right w:val="single" w:sz="4" w:space="0" w:color="auto"/>
      </w:pBdr>
      <w:spacing w:before="100" w:beforeAutospacing="1" w:after="100" w:afterAutospacing="1" w:line="240" w:lineRule="auto"/>
    </w:pPr>
    <w:rPr>
      <w:szCs w:val="24"/>
      <w:lang w:eastAsia="ru-RU"/>
    </w:rPr>
  </w:style>
  <w:style w:type="paragraph" w:customStyle="1" w:styleId="xl71">
    <w:name w:val="xl71"/>
    <w:basedOn w:val="a5"/>
    <w:rsid w:val="00B96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72">
    <w:name w:val="xl72"/>
    <w:basedOn w:val="a5"/>
    <w:rsid w:val="00B961DA"/>
    <w:pPr>
      <w:pBdr>
        <w:top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73">
    <w:name w:val="xl73"/>
    <w:basedOn w:val="a5"/>
    <w:rsid w:val="00B96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74">
    <w:name w:val="xl74"/>
    <w:basedOn w:val="a5"/>
    <w:rsid w:val="00B961DA"/>
    <w:pPr>
      <w:pBdr>
        <w:top w:val="single" w:sz="4" w:space="0" w:color="auto"/>
        <w:bottom w:val="single" w:sz="4" w:space="0" w:color="auto"/>
      </w:pBdr>
      <w:spacing w:before="100" w:beforeAutospacing="1" w:after="100" w:afterAutospacing="1" w:line="240" w:lineRule="auto"/>
      <w:textAlignment w:val="center"/>
    </w:pPr>
    <w:rPr>
      <w:szCs w:val="24"/>
      <w:lang w:eastAsia="ru-RU"/>
    </w:rPr>
  </w:style>
  <w:style w:type="paragraph" w:customStyle="1" w:styleId="xl75">
    <w:name w:val="xl75"/>
    <w:basedOn w:val="a5"/>
    <w:rsid w:val="00B961DA"/>
    <w:pPr>
      <w:pBdr>
        <w:top w:val="single" w:sz="4" w:space="0" w:color="auto"/>
        <w:left w:val="single" w:sz="4" w:space="0" w:color="auto"/>
        <w:right w:val="single" w:sz="4" w:space="0" w:color="auto"/>
      </w:pBdr>
      <w:spacing w:before="100" w:beforeAutospacing="1" w:after="100" w:afterAutospacing="1" w:line="240" w:lineRule="auto"/>
    </w:pPr>
    <w:rPr>
      <w:szCs w:val="24"/>
      <w:lang w:eastAsia="ru-RU"/>
    </w:rPr>
  </w:style>
  <w:style w:type="paragraph" w:customStyle="1" w:styleId="xl76">
    <w:name w:val="xl76"/>
    <w:basedOn w:val="a5"/>
    <w:rsid w:val="00B961DA"/>
    <w:pPr>
      <w:pBdr>
        <w:left w:val="single" w:sz="4" w:space="0" w:color="auto"/>
        <w:right w:val="single" w:sz="4" w:space="0" w:color="auto"/>
      </w:pBdr>
      <w:spacing w:before="100" w:beforeAutospacing="1" w:after="100" w:afterAutospacing="1" w:line="240" w:lineRule="auto"/>
    </w:pPr>
    <w:rPr>
      <w:szCs w:val="24"/>
      <w:lang w:eastAsia="ru-RU"/>
    </w:rPr>
  </w:style>
  <w:style w:type="paragraph" w:customStyle="1" w:styleId="xl77">
    <w:name w:val="xl77"/>
    <w:basedOn w:val="a5"/>
    <w:rsid w:val="00B961DA"/>
    <w:pPr>
      <w:pBdr>
        <w:top w:val="single" w:sz="4" w:space="0" w:color="auto"/>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78">
    <w:name w:val="xl78"/>
    <w:basedOn w:val="a5"/>
    <w:rsid w:val="00B961DA"/>
    <w:pPr>
      <w:pBdr>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79">
    <w:name w:val="xl79"/>
    <w:basedOn w:val="a5"/>
    <w:rsid w:val="00B961D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0">
    <w:name w:val="xl80"/>
    <w:basedOn w:val="a5"/>
    <w:rsid w:val="00B961DA"/>
    <w:pPr>
      <w:pBdr>
        <w:left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1">
    <w:name w:val="xl81"/>
    <w:basedOn w:val="a5"/>
    <w:rsid w:val="00B961D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2">
    <w:name w:val="xl82"/>
    <w:basedOn w:val="a5"/>
    <w:rsid w:val="00B961DA"/>
    <w:pPr>
      <w:pBdr>
        <w:left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3">
    <w:name w:val="xl83"/>
    <w:basedOn w:val="a5"/>
    <w:rsid w:val="00B961D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84">
    <w:name w:val="xl84"/>
    <w:basedOn w:val="a5"/>
    <w:rsid w:val="00B961DA"/>
    <w:pPr>
      <w:pBdr>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85">
    <w:name w:val="xl85"/>
    <w:basedOn w:val="a5"/>
    <w:rsid w:val="00B961DA"/>
    <w:pPr>
      <w:pBdr>
        <w:top w:val="single" w:sz="4" w:space="0" w:color="auto"/>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86">
    <w:name w:val="xl86"/>
    <w:basedOn w:val="a5"/>
    <w:rsid w:val="00B961DA"/>
    <w:pPr>
      <w:pBdr>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87">
    <w:name w:val="xl87"/>
    <w:basedOn w:val="a5"/>
    <w:rsid w:val="00B961DA"/>
    <w:pPr>
      <w:pBdr>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88">
    <w:name w:val="xl88"/>
    <w:basedOn w:val="a5"/>
    <w:rsid w:val="00B961DA"/>
    <w:pPr>
      <w:pBdr>
        <w:top w:val="single" w:sz="4" w:space="0" w:color="auto"/>
        <w:left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89">
    <w:name w:val="xl89"/>
    <w:basedOn w:val="a5"/>
    <w:rsid w:val="00B961DA"/>
    <w:pPr>
      <w:pBdr>
        <w:left w:val="single" w:sz="4" w:space="0" w:color="auto"/>
        <w:right w:val="single" w:sz="4" w:space="0" w:color="auto"/>
      </w:pBdr>
      <w:spacing w:before="100" w:beforeAutospacing="1" w:after="100" w:afterAutospacing="1" w:line="240" w:lineRule="auto"/>
      <w:textAlignment w:val="center"/>
    </w:pPr>
    <w:rPr>
      <w:szCs w:val="24"/>
      <w:u w:val="single"/>
      <w:lang w:eastAsia="ru-RU"/>
    </w:rPr>
  </w:style>
  <w:style w:type="paragraph" w:customStyle="1" w:styleId="xl90">
    <w:name w:val="xl90"/>
    <w:basedOn w:val="a5"/>
    <w:rsid w:val="00B961D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b/>
      <w:bCs/>
      <w:szCs w:val="24"/>
      <w:lang w:eastAsia="ru-RU"/>
    </w:rPr>
  </w:style>
  <w:style w:type="paragraph" w:customStyle="1" w:styleId="xl91">
    <w:name w:val="xl91"/>
    <w:basedOn w:val="a5"/>
    <w:rsid w:val="00B961DA"/>
    <w:pPr>
      <w:pBdr>
        <w:left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92">
    <w:name w:val="xl92"/>
    <w:basedOn w:val="a5"/>
    <w:rsid w:val="00B96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93">
    <w:name w:val="xl93"/>
    <w:basedOn w:val="a5"/>
    <w:rsid w:val="00B961DA"/>
    <w:pPr>
      <w:spacing w:before="100" w:beforeAutospacing="1" w:after="100" w:afterAutospacing="1" w:line="240" w:lineRule="auto"/>
    </w:pPr>
    <w:rPr>
      <w:szCs w:val="24"/>
      <w:lang w:eastAsia="ru-RU"/>
    </w:rPr>
  </w:style>
  <w:style w:type="paragraph" w:customStyle="1" w:styleId="xl94">
    <w:name w:val="xl94"/>
    <w:basedOn w:val="a5"/>
    <w:rsid w:val="00B961DA"/>
    <w:pPr>
      <w:pBdr>
        <w:left w:val="single" w:sz="4" w:space="0" w:color="auto"/>
        <w:bottom w:val="single" w:sz="4" w:space="0" w:color="auto"/>
        <w:right w:val="single" w:sz="4" w:space="0" w:color="auto"/>
      </w:pBdr>
      <w:spacing w:before="100" w:beforeAutospacing="1" w:after="100" w:afterAutospacing="1" w:line="240" w:lineRule="auto"/>
      <w:textAlignment w:val="center"/>
    </w:pPr>
    <w:rPr>
      <w:szCs w:val="24"/>
      <w:u w:val="single"/>
      <w:lang w:eastAsia="ru-RU"/>
    </w:rPr>
  </w:style>
  <w:style w:type="paragraph" w:customStyle="1" w:styleId="xl95">
    <w:name w:val="xl95"/>
    <w:basedOn w:val="a5"/>
    <w:rsid w:val="00B961DA"/>
    <w:pPr>
      <w:spacing w:before="100" w:beforeAutospacing="1" w:after="100" w:afterAutospacing="1" w:line="240" w:lineRule="auto"/>
    </w:pPr>
    <w:rPr>
      <w:szCs w:val="24"/>
      <w:lang w:eastAsia="ru-RU"/>
    </w:rPr>
  </w:style>
  <w:style w:type="paragraph" w:customStyle="1" w:styleId="xl96">
    <w:name w:val="xl96"/>
    <w:basedOn w:val="a5"/>
    <w:rsid w:val="00B961DA"/>
    <w:pPr>
      <w:spacing w:before="100" w:beforeAutospacing="1" w:after="100" w:afterAutospacing="1" w:line="240" w:lineRule="auto"/>
    </w:pPr>
    <w:rPr>
      <w:szCs w:val="24"/>
      <w:lang w:eastAsia="ru-RU"/>
    </w:rPr>
  </w:style>
  <w:style w:type="paragraph" w:customStyle="1" w:styleId="xl97">
    <w:name w:val="xl97"/>
    <w:basedOn w:val="a5"/>
    <w:rsid w:val="00B961DA"/>
    <w:pPr>
      <w:pBdr>
        <w:left w:val="single" w:sz="4" w:space="0" w:color="auto"/>
        <w:right w:val="single" w:sz="4" w:space="0" w:color="auto"/>
      </w:pBdr>
      <w:spacing w:before="100" w:beforeAutospacing="1" w:after="100" w:afterAutospacing="1" w:line="240" w:lineRule="auto"/>
    </w:pPr>
    <w:rPr>
      <w:szCs w:val="24"/>
      <w:lang w:eastAsia="ru-RU"/>
    </w:rPr>
  </w:style>
  <w:style w:type="paragraph" w:customStyle="1" w:styleId="xl98">
    <w:name w:val="xl98"/>
    <w:basedOn w:val="a5"/>
    <w:rsid w:val="00B96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xl99">
    <w:name w:val="xl99"/>
    <w:basedOn w:val="a5"/>
    <w:rsid w:val="00B96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xl100">
    <w:name w:val="xl100"/>
    <w:basedOn w:val="a5"/>
    <w:rsid w:val="00B96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szCs w:val="24"/>
      <w:lang w:eastAsia="ru-RU"/>
    </w:rPr>
  </w:style>
  <w:style w:type="paragraph" w:customStyle="1" w:styleId="xl101">
    <w:name w:val="xl101"/>
    <w:basedOn w:val="a5"/>
    <w:rsid w:val="00B961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szCs w:val="24"/>
      <w:lang w:eastAsia="ru-RU"/>
    </w:rPr>
  </w:style>
  <w:style w:type="paragraph" w:customStyle="1" w:styleId="xl102">
    <w:name w:val="xl102"/>
    <w:basedOn w:val="a5"/>
    <w:rsid w:val="00B961DA"/>
    <w:pPr>
      <w:shd w:val="clear" w:color="000000" w:fill="FFFFFF"/>
      <w:spacing w:before="100" w:beforeAutospacing="1" w:after="100" w:afterAutospacing="1" w:line="240" w:lineRule="auto"/>
    </w:pPr>
    <w:rPr>
      <w:szCs w:val="24"/>
      <w:lang w:eastAsia="ru-RU"/>
    </w:rPr>
  </w:style>
  <w:style w:type="paragraph" w:customStyle="1" w:styleId="xl103">
    <w:name w:val="xl103"/>
    <w:basedOn w:val="a5"/>
    <w:rsid w:val="00B961DA"/>
    <w:pPr>
      <w:pBdr>
        <w:top w:val="single" w:sz="4" w:space="0" w:color="auto"/>
        <w:left w:val="single" w:sz="4" w:space="0" w:color="auto"/>
      </w:pBdr>
      <w:spacing w:before="100" w:beforeAutospacing="1" w:after="100" w:afterAutospacing="1" w:line="240" w:lineRule="auto"/>
      <w:textAlignment w:val="center"/>
    </w:pPr>
    <w:rPr>
      <w:szCs w:val="24"/>
      <w:lang w:eastAsia="ru-RU"/>
    </w:rPr>
  </w:style>
  <w:style w:type="paragraph" w:customStyle="1" w:styleId="xl104">
    <w:name w:val="xl104"/>
    <w:basedOn w:val="a5"/>
    <w:rsid w:val="00B961DA"/>
    <w:pPr>
      <w:pBdr>
        <w:left w:val="single" w:sz="4" w:space="0" w:color="auto"/>
        <w:bottom w:val="single" w:sz="4" w:space="0" w:color="auto"/>
      </w:pBdr>
      <w:spacing w:before="100" w:beforeAutospacing="1" w:after="100" w:afterAutospacing="1" w:line="240" w:lineRule="auto"/>
      <w:textAlignment w:val="center"/>
    </w:pPr>
    <w:rPr>
      <w:szCs w:val="24"/>
      <w:lang w:eastAsia="ru-RU"/>
    </w:rPr>
  </w:style>
  <w:style w:type="paragraph" w:customStyle="1" w:styleId="xl105">
    <w:name w:val="xl105"/>
    <w:basedOn w:val="a5"/>
    <w:rsid w:val="00B961DA"/>
    <w:pPr>
      <w:pBdr>
        <w:top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06">
    <w:name w:val="xl106"/>
    <w:basedOn w:val="a5"/>
    <w:rsid w:val="00B961DA"/>
    <w:pPr>
      <w:pBdr>
        <w:right w:val="single" w:sz="4" w:space="0" w:color="auto"/>
      </w:pBdr>
      <w:spacing w:before="100" w:beforeAutospacing="1" w:after="100" w:afterAutospacing="1" w:line="240" w:lineRule="auto"/>
      <w:textAlignment w:val="center"/>
    </w:pPr>
    <w:rPr>
      <w:szCs w:val="24"/>
      <w:lang w:eastAsia="ru-RU"/>
    </w:rPr>
  </w:style>
  <w:style w:type="paragraph" w:customStyle="1" w:styleId="xl107">
    <w:name w:val="xl107"/>
    <w:basedOn w:val="a5"/>
    <w:rsid w:val="00B961DA"/>
    <w:pPr>
      <w:pBdr>
        <w:left w:val="single" w:sz="4" w:space="0" w:color="auto"/>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xl108">
    <w:name w:val="xl108"/>
    <w:basedOn w:val="a5"/>
    <w:rsid w:val="00B961D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109">
    <w:name w:val="xl109"/>
    <w:basedOn w:val="a5"/>
    <w:rsid w:val="00B961DA"/>
    <w:pPr>
      <w:pBdr>
        <w:top w:val="single" w:sz="4" w:space="0" w:color="auto"/>
        <w:lef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110">
    <w:name w:val="xl110"/>
    <w:basedOn w:val="a5"/>
    <w:rsid w:val="00B961DA"/>
    <w:pPr>
      <w:pBdr>
        <w:left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111">
    <w:name w:val="xl111"/>
    <w:basedOn w:val="a5"/>
    <w:rsid w:val="00B961DA"/>
    <w:pPr>
      <w:pBdr>
        <w:left w:val="single" w:sz="4" w:space="0" w:color="auto"/>
        <w:bottom w:val="single" w:sz="4" w:space="0" w:color="auto"/>
      </w:pBdr>
      <w:shd w:val="clear" w:color="000000" w:fill="FFFFFF"/>
      <w:spacing w:before="100" w:beforeAutospacing="1" w:after="100" w:afterAutospacing="1" w:line="240" w:lineRule="auto"/>
      <w:textAlignment w:val="center"/>
    </w:pPr>
    <w:rPr>
      <w:szCs w:val="24"/>
      <w:lang w:eastAsia="ru-RU"/>
    </w:rPr>
  </w:style>
  <w:style w:type="paragraph" w:customStyle="1" w:styleId="xl112">
    <w:name w:val="xl112"/>
    <w:basedOn w:val="a5"/>
    <w:rsid w:val="00B961DA"/>
    <w:pPr>
      <w:pBdr>
        <w:top w:val="single" w:sz="4" w:space="0" w:color="auto"/>
        <w:right w:val="single" w:sz="4" w:space="0" w:color="auto"/>
      </w:pBdr>
      <w:spacing w:before="100" w:beforeAutospacing="1" w:after="100" w:afterAutospacing="1" w:line="240" w:lineRule="auto"/>
    </w:pPr>
    <w:rPr>
      <w:szCs w:val="24"/>
      <w:lang w:eastAsia="ru-RU"/>
    </w:rPr>
  </w:style>
  <w:style w:type="paragraph" w:customStyle="1" w:styleId="xl113">
    <w:name w:val="xl113"/>
    <w:basedOn w:val="a5"/>
    <w:rsid w:val="00B961DA"/>
    <w:pPr>
      <w:pBdr>
        <w:right w:val="single" w:sz="4" w:space="0" w:color="auto"/>
      </w:pBdr>
      <w:spacing w:before="100" w:beforeAutospacing="1" w:after="100" w:afterAutospacing="1" w:line="240" w:lineRule="auto"/>
    </w:pPr>
    <w:rPr>
      <w:szCs w:val="24"/>
      <w:lang w:eastAsia="ru-RU"/>
    </w:rPr>
  </w:style>
  <w:style w:type="paragraph" w:customStyle="1" w:styleId="xl114">
    <w:name w:val="xl114"/>
    <w:basedOn w:val="a5"/>
    <w:rsid w:val="00B961DA"/>
    <w:pPr>
      <w:pBdr>
        <w:bottom w:val="single" w:sz="4" w:space="0" w:color="auto"/>
        <w:right w:val="single" w:sz="4" w:space="0" w:color="auto"/>
      </w:pBdr>
      <w:spacing w:before="100" w:beforeAutospacing="1" w:after="100" w:afterAutospacing="1" w:line="240" w:lineRule="auto"/>
    </w:pPr>
    <w:rPr>
      <w:szCs w:val="24"/>
      <w:lang w:eastAsia="ru-RU"/>
    </w:rPr>
  </w:style>
  <w:style w:type="paragraph" w:customStyle="1" w:styleId="xl115">
    <w:name w:val="xl115"/>
    <w:basedOn w:val="a5"/>
    <w:rsid w:val="00B961DA"/>
    <w:pPr>
      <w:pBdr>
        <w:left w:val="single" w:sz="4" w:space="0" w:color="auto"/>
      </w:pBdr>
      <w:spacing w:before="100" w:beforeAutospacing="1" w:after="100" w:afterAutospacing="1" w:line="240" w:lineRule="auto"/>
      <w:textAlignment w:val="center"/>
    </w:pPr>
    <w:rPr>
      <w:szCs w:val="24"/>
      <w:lang w:eastAsia="ru-RU"/>
    </w:rPr>
  </w:style>
  <w:style w:type="paragraph" w:customStyle="1" w:styleId="xl116">
    <w:name w:val="xl116"/>
    <w:basedOn w:val="a5"/>
    <w:rsid w:val="00B961DA"/>
    <w:pPr>
      <w:pBdr>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17">
    <w:name w:val="xl117"/>
    <w:basedOn w:val="a5"/>
    <w:rsid w:val="00B961DA"/>
    <w:pPr>
      <w:pBdr>
        <w:top w:val="single" w:sz="4" w:space="0" w:color="auto"/>
        <w:left w:val="single" w:sz="4" w:space="0" w:color="auto"/>
        <w:bottom w:val="single" w:sz="4" w:space="0" w:color="auto"/>
      </w:pBdr>
      <w:shd w:val="clear" w:color="000000" w:fill="D0CECE"/>
      <w:spacing w:before="100" w:beforeAutospacing="1" w:after="100" w:afterAutospacing="1" w:line="240" w:lineRule="auto"/>
      <w:textAlignment w:val="center"/>
    </w:pPr>
    <w:rPr>
      <w:b/>
      <w:bCs/>
      <w:szCs w:val="24"/>
      <w:lang w:eastAsia="ru-RU"/>
    </w:rPr>
  </w:style>
  <w:style w:type="paragraph" w:customStyle="1" w:styleId="xl118">
    <w:name w:val="xl118"/>
    <w:basedOn w:val="a5"/>
    <w:rsid w:val="00B961DA"/>
    <w:pPr>
      <w:pBdr>
        <w:top w:val="single" w:sz="4" w:space="0" w:color="auto"/>
        <w:bottom w:val="single" w:sz="4" w:space="0" w:color="auto"/>
      </w:pBdr>
      <w:shd w:val="clear" w:color="000000" w:fill="D0CECE"/>
      <w:spacing w:before="100" w:beforeAutospacing="1" w:after="100" w:afterAutospacing="1" w:line="240" w:lineRule="auto"/>
      <w:textAlignment w:val="center"/>
    </w:pPr>
    <w:rPr>
      <w:b/>
      <w:bCs/>
      <w:szCs w:val="24"/>
      <w:lang w:eastAsia="ru-RU"/>
    </w:rPr>
  </w:style>
  <w:style w:type="paragraph" w:customStyle="1" w:styleId="xl119">
    <w:name w:val="xl119"/>
    <w:basedOn w:val="a5"/>
    <w:rsid w:val="00B961DA"/>
    <w:pPr>
      <w:pBdr>
        <w:top w:val="single" w:sz="4" w:space="0" w:color="auto"/>
        <w:bottom w:val="single" w:sz="4" w:space="0" w:color="auto"/>
        <w:right w:val="single" w:sz="4" w:space="0" w:color="auto"/>
      </w:pBdr>
      <w:shd w:val="clear" w:color="000000" w:fill="D0CECE"/>
      <w:spacing w:before="100" w:beforeAutospacing="1" w:after="100" w:afterAutospacing="1" w:line="240" w:lineRule="auto"/>
      <w:textAlignment w:val="center"/>
    </w:pPr>
    <w:rPr>
      <w:b/>
      <w:bCs/>
      <w:szCs w:val="24"/>
      <w:lang w:eastAsia="ru-RU"/>
    </w:rPr>
  </w:style>
  <w:style w:type="paragraph" w:customStyle="1" w:styleId="xl120">
    <w:name w:val="xl120"/>
    <w:basedOn w:val="a5"/>
    <w:rsid w:val="00B961DA"/>
    <w:pPr>
      <w:pBdr>
        <w:top w:val="single" w:sz="4" w:space="0" w:color="auto"/>
        <w:left w:val="single" w:sz="4" w:space="0" w:color="auto"/>
        <w:bottom w:val="single" w:sz="4" w:space="0" w:color="auto"/>
      </w:pBdr>
      <w:spacing w:before="100" w:beforeAutospacing="1" w:after="100" w:afterAutospacing="1" w:line="240" w:lineRule="auto"/>
      <w:textAlignment w:val="center"/>
    </w:pPr>
    <w:rPr>
      <w:szCs w:val="24"/>
      <w:lang w:eastAsia="ru-RU"/>
    </w:rPr>
  </w:style>
  <w:style w:type="paragraph" w:customStyle="1" w:styleId="xl121">
    <w:name w:val="xl121"/>
    <w:basedOn w:val="a5"/>
    <w:rsid w:val="00B961DA"/>
    <w:pPr>
      <w:pBdr>
        <w:top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22">
    <w:name w:val="xl122"/>
    <w:basedOn w:val="a5"/>
    <w:rsid w:val="00B96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23">
    <w:name w:val="xl123"/>
    <w:basedOn w:val="a5"/>
    <w:rsid w:val="00B961DA"/>
    <w:pPr>
      <w:pBdr>
        <w:left w:val="single" w:sz="4" w:space="0" w:color="auto"/>
        <w:right w:val="single" w:sz="4" w:space="0" w:color="auto"/>
      </w:pBdr>
      <w:spacing w:before="100" w:beforeAutospacing="1" w:after="100" w:afterAutospacing="1" w:line="240" w:lineRule="auto"/>
      <w:textAlignment w:val="center"/>
    </w:pPr>
    <w:rPr>
      <w:szCs w:val="24"/>
      <w:lang w:eastAsia="ru-RU"/>
    </w:rPr>
  </w:style>
  <w:style w:type="paragraph" w:customStyle="1" w:styleId="xl124">
    <w:name w:val="xl124"/>
    <w:basedOn w:val="a5"/>
    <w:rsid w:val="00B961DA"/>
    <w:pPr>
      <w:pBdr>
        <w:left w:val="single" w:sz="4" w:space="0" w:color="auto"/>
        <w:bottom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125">
    <w:name w:val="xl125"/>
    <w:basedOn w:val="a5"/>
    <w:rsid w:val="00B961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FF0000"/>
      <w:szCs w:val="24"/>
      <w:lang w:eastAsia="ru-RU"/>
    </w:rPr>
  </w:style>
  <w:style w:type="paragraph" w:customStyle="1" w:styleId="xl126">
    <w:name w:val="xl126"/>
    <w:basedOn w:val="a5"/>
    <w:rsid w:val="00B961DA"/>
    <w:pPr>
      <w:pBdr>
        <w:top w:val="single" w:sz="4" w:space="0" w:color="auto"/>
        <w:left w:val="single" w:sz="4" w:space="0" w:color="auto"/>
        <w:bottom w:val="single" w:sz="4" w:space="0" w:color="auto"/>
      </w:pBdr>
      <w:spacing w:before="100" w:beforeAutospacing="1" w:after="100" w:afterAutospacing="1" w:line="240" w:lineRule="auto"/>
      <w:textAlignment w:val="center"/>
    </w:pPr>
    <w:rPr>
      <w:color w:val="FF0000"/>
      <w:szCs w:val="24"/>
      <w:lang w:eastAsia="ru-RU"/>
    </w:rPr>
  </w:style>
  <w:style w:type="paragraph" w:customStyle="1" w:styleId="xl127">
    <w:name w:val="xl127"/>
    <w:basedOn w:val="a5"/>
    <w:rsid w:val="00B961DA"/>
    <w:pPr>
      <w:pBdr>
        <w:top w:val="single" w:sz="4" w:space="0" w:color="auto"/>
        <w:right w:val="single" w:sz="4" w:space="0" w:color="auto"/>
      </w:pBdr>
      <w:spacing w:before="100" w:beforeAutospacing="1" w:after="100" w:afterAutospacing="1" w:line="240" w:lineRule="auto"/>
    </w:pPr>
    <w:rPr>
      <w:color w:val="FF0000"/>
      <w:szCs w:val="24"/>
      <w:lang w:eastAsia="ru-RU"/>
    </w:rPr>
  </w:style>
  <w:style w:type="paragraph" w:customStyle="1" w:styleId="xl64">
    <w:name w:val="xl64"/>
    <w:basedOn w:val="a5"/>
    <w:rsid w:val="00B961DA"/>
    <w:pPr>
      <w:pBdr>
        <w:top w:val="single" w:sz="8" w:space="0" w:color="auto"/>
        <w:bottom w:val="single" w:sz="8" w:space="0" w:color="auto"/>
        <w:right w:val="single" w:sz="8" w:space="0" w:color="auto"/>
      </w:pBdr>
      <w:spacing w:before="100" w:beforeAutospacing="1" w:after="100" w:afterAutospacing="1" w:line="240" w:lineRule="auto"/>
      <w:textAlignment w:val="center"/>
    </w:pPr>
    <w:rPr>
      <w:b/>
      <w:bCs/>
      <w:szCs w:val="24"/>
      <w:lang w:eastAsia="ru-RU"/>
    </w:rPr>
  </w:style>
  <w:style w:type="paragraph" w:customStyle="1" w:styleId="affff6">
    <w:name w:val="Мой Текст"/>
    <w:basedOn w:val="a5"/>
    <w:link w:val="affff7"/>
    <w:qFormat/>
    <w:rsid w:val="00B961DA"/>
    <w:pPr>
      <w:spacing w:before="100" w:beforeAutospacing="1" w:after="100" w:afterAutospacing="1" w:line="240" w:lineRule="auto"/>
      <w:ind w:firstLine="709"/>
      <w:contextualSpacing/>
      <w:jc w:val="both"/>
    </w:pPr>
    <w:rPr>
      <w:rFonts w:ascii="Calibri" w:hAnsi="Calibri" w:cs="Calibri"/>
      <w:sz w:val="22"/>
      <w:lang w:eastAsia="ru-RU"/>
    </w:rPr>
  </w:style>
  <w:style w:type="character" w:customStyle="1" w:styleId="affff7">
    <w:name w:val="Мой Текст Знак"/>
    <w:link w:val="affff6"/>
    <w:rsid w:val="00B961DA"/>
    <w:rPr>
      <w:rFonts w:ascii="Calibri" w:eastAsia="Times New Roman" w:hAnsi="Calibri" w:cs="Calibri"/>
      <w:lang w:eastAsia="ru-RU"/>
    </w:rPr>
  </w:style>
  <w:style w:type="character" w:customStyle="1" w:styleId="s131">
    <w:name w:val="s131"/>
    <w:rsid w:val="007A4A22"/>
  </w:style>
  <w:style w:type="character" w:customStyle="1" w:styleId="bumpedfont15">
    <w:name w:val="bumpedfont15"/>
    <w:rsid w:val="007A4A22"/>
  </w:style>
  <w:style w:type="character" w:customStyle="1" w:styleId="s134">
    <w:name w:val="s134"/>
    <w:rsid w:val="007A4A22"/>
  </w:style>
  <w:style w:type="character" w:customStyle="1" w:styleId="s136">
    <w:name w:val="s136"/>
    <w:rsid w:val="007A4A22"/>
  </w:style>
  <w:style w:type="character" w:customStyle="1" w:styleId="s138">
    <w:name w:val="s138"/>
    <w:rsid w:val="007A4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20405">
      <w:bodyDiv w:val="1"/>
      <w:marLeft w:val="0"/>
      <w:marRight w:val="0"/>
      <w:marTop w:val="0"/>
      <w:marBottom w:val="0"/>
      <w:divBdr>
        <w:top w:val="none" w:sz="0" w:space="0" w:color="auto"/>
        <w:left w:val="none" w:sz="0" w:space="0" w:color="auto"/>
        <w:bottom w:val="none" w:sz="0" w:space="0" w:color="auto"/>
        <w:right w:val="none" w:sz="0" w:space="0" w:color="auto"/>
      </w:divBdr>
    </w:div>
    <w:div w:id="369719739">
      <w:bodyDiv w:val="1"/>
      <w:marLeft w:val="0"/>
      <w:marRight w:val="0"/>
      <w:marTop w:val="0"/>
      <w:marBottom w:val="0"/>
      <w:divBdr>
        <w:top w:val="none" w:sz="0" w:space="0" w:color="auto"/>
        <w:left w:val="none" w:sz="0" w:space="0" w:color="auto"/>
        <w:bottom w:val="none" w:sz="0" w:space="0" w:color="auto"/>
        <w:right w:val="none" w:sz="0" w:space="0" w:color="auto"/>
      </w:divBdr>
    </w:div>
    <w:div w:id="489911652">
      <w:bodyDiv w:val="1"/>
      <w:marLeft w:val="0"/>
      <w:marRight w:val="0"/>
      <w:marTop w:val="0"/>
      <w:marBottom w:val="0"/>
      <w:divBdr>
        <w:top w:val="none" w:sz="0" w:space="0" w:color="auto"/>
        <w:left w:val="none" w:sz="0" w:space="0" w:color="auto"/>
        <w:bottom w:val="none" w:sz="0" w:space="0" w:color="auto"/>
        <w:right w:val="none" w:sz="0" w:space="0" w:color="auto"/>
      </w:divBdr>
    </w:div>
    <w:div w:id="520317770">
      <w:bodyDiv w:val="1"/>
      <w:marLeft w:val="0"/>
      <w:marRight w:val="0"/>
      <w:marTop w:val="0"/>
      <w:marBottom w:val="0"/>
      <w:divBdr>
        <w:top w:val="none" w:sz="0" w:space="0" w:color="auto"/>
        <w:left w:val="none" w:sz="0" w:space="0" w:color="auto"/>
        <w:bottom w:val="none" w:sz="0" w:space="0" w:color="auto"/>
        <w:right w:val="none" w:sz="0" w:space="0" w:color="auto"/>
      </w:divBdr>
    </w:div>
    <w:div w:id="796947551">
      <w:bodyDiv w:val="1"/>
      <w:marLeft w:val="0"/>
      <w:marRight w:val="0"/>
      <w:marTop w:val="0"/>
      <w:marBottom w:val="0"/>
      <w:divBdr>
        <w:top w:val="none" w:sz="0" w:space="0" w:color="auto"/>
        <w:left w:val="none" w:sz="0" w:space="0" w:color="auto"/>
        <w:bottom w:val="none" w:sz="0" w:space="0" w:color="auto"/>
        <w:right w:val="none" w:sz="0" w:space="0" w:color="auto"/>
      </w:divBdr>
    </w:div>
    <w:div w:id="1070035686">
      <w:bodyDiv w:val="1"/>
      <w:marLeft w:val="0"/>
      <w:marRight w:val="0"/>
      <w:marTop w:val="0"/>
      <w:marBottom w:val="0"/>
      <w:divBdr>
        <w:top w:val="none" w:sz="0" w:space="0" w:color="auto"/>
        <w:left w:val="none" w:sz="0" w:space="0" w:color="auto"/>
        <w:bottom w:val="none" w:sz="0" w:space="0" w:color="auto"/>
        <w:right w:val="none" w:sz="0" w:space="0" w:color="auto"/>
      </w:divBdr>
    </w:div>
    <w:div w:id="146304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compliance@mtsbank.ru" TargetMode="Externa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package" Target="embeddings/Microsoft_Excel_Worksheet.xlsx"/><Relationship Id="rId7" Type="http://schemas.openxmlformats.org/officeDocument/2006/relationships/image" Target="media/image1.png"/><Relationship Id="rId12" Type="http://schemas.openxmlformats.org/officeDocument/2006/relationships/hyperlink" Target="http://www.sistema.ru/" TargetMode="External"/><Relationship Id="rId17" Type="http://schemas.openxmlformats.org/officeDocument/2006/relationships/package" Target="embeddings/Microsoft_Word_Document2.docx"/><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tp.sberbank-ast.ru/VIP"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fontTable" Target="fontTable.xml"/><Relationship Id="rId10" Type="http://schemas.openxmlformats.org/officeDocument/2006/relationships/hyperlink" Target="http://utp.sberbank-ast.ru/VIP" TargetMode="External"/><Relationship Id="rId19" Type="http://schemas.openxmlformats.org/officeDocument/2006/relationships/package" Target="embeddings/Microsoft_Word_Document3.docx"/><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25</Pages>
  <Words>8480</Words>
  <Characters>48342</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MTS BANK</Company>
  <LinksUpToDate>false</LinksUpToDate>
  <CharactersWithSpaces>56709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Игошева Марина Михайловна</dc:creator>
  <cp:keywords/>
  <dc:description/>
  <cp:lastModifiedBy>Малова Ирина Геннадьевна</cp:lastModifiedBy>
  <cp:revision>34</cp:revision>
  <dcterms:created xsi:type="dcterms:W3CDTF">2021-05-21T13:57:00Z</dcterms:created>
  <dcterms:modified xsi:type="dcterms:W3CDTF">2023-03-15T09:11:00Z</dcterms:modified>
</cp:coreProperties>
</file>