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434160" w:rsidRPr="00434160" w:rsidRDefault="00E01CF7" w:rsidP="00434160">
            <w:pPr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43416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43416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434160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434160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434160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434160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434160" w:rsidRPr="00434160">
              <w:rPr>
                <w:rFonts w:ascii="Arial" w:hAnsi="Arial" w:cs="Arial"/>
                <w:b/>
                <w:sz w:val="20"/>
                <w:szCs w:val="20"/>
              </w:rPr>
              <w:t>Закупка внутренних отделочных работ в жилых помещениях (квартирах), принадлежащих ПАО «МТС Банк», расположенных по адресу: РФ, Тульская область, г. Тула, деревня Мыза, микрорайон «Северная Мыза»</w:t>
            </w:r>
            <w:r w:rsidR="00434160" w:rsidRPr="0043416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252468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0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0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0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0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0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0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0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0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0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0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34160" w:rsidP="007368C6">
            <w:pPr>
              <w:ind w:firstLine="0"/>
              <w:rPr>
                <w:rStyle w:val="af0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0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434160" w:rsidRDefault="00434160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434160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SBR028-2403210004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34160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34160" w:rsidRPr="00434160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43416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34160" w:rsidRPr="00434160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43416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3416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3416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34160" w:rsidRPr="00434160">
              <w:rPr>
                <w:rFonts w:ascii="Arial" w:hAnsi="Arial" w:cs="Arial"/>
                <w:b/>
                <w:sz w:val="20"/>
                <w:szCs w:val="20"/>
              </w:rPr>
              <w:t>03.04.2024</w:t>
            </w:r>
            <w:r w:rsidR="00973822" w:rsidRPr="00434160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43416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72524689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434160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434160" w:rsidRPr="00434160" w:rsidRDefault="00192FB8" w:rsidP="00434160">
            <w:pPr>
              <w:pStyle w:val="ab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:rsidR="00192FB8" w:rsidRPr="00434160" w:rsidRDefault="00434160" w:rsidP="00434160">
            <w:pPr>
              <w:pStyle w:val="ab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 xml:space="preserve">Опыт реализации аналогичных проектов (кол-во </w:t>
            </w:r>
            <w:proofErr w:type="spellStart"/>
            <w:proofErr w:type="gramStart"/>
            <w:r w:rsidRPr="00434160">
              <w:rPr>
                <w:rFonts w:ascii="Arial" w:hAnsi="Arial" w:cs="Arial"/>
                <w:sz w:val="20"/>
                <w:szCs w:val="20"/>
              </w:rPr>
              <w:t>кв.метров</w:t>
            </w:r>
            <w:proofErr w:type="spellEnd"/>
            <w:proofErr w:type="gramEnd"/>
            <w:r w:rsidRPr="00434160">
              <w:rPr>
                <w:rFonts w:ascii="Arial" w:hAnsi="Arial" w:cs="Arial"/>
                <w:sz w:val="20"/>
                <w:szCs w:val="20"/>
              </w:rPr>
              <w:t xml:space="preserve"> отделки за 2021, 2022, 2023 года)</w:t>
            </w:r>
          </w:p>
          <w:p w:rsidR="00434160" w:rsidRPr="00434160" w:rsidRDefault="00434160" w:rsidP="00434160">
            <w:pPr>
              <w:pStyle w:val="ab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>Условия оплаты</w:t>
            </w:r>
          </w:p>
          <w:p w:rsidR="00434160" w:rsidRPr="00434160" w:rsidRDefault="00434160" w:rsidP="00434160">
            <w:pPr>
              <w:pStyle w:val="ab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 xml:space="preserve">Срок отделки одной квартиры, </w:t>
            </w:r>
            <w:proofErr w:type="spellStart"/>
            <w:r w:rsidRPr="00434160">
              <w:rPr>
                <w:rFonts w:ascii="Arial" w:hAnsi="Arial" w:cs="Arial"/>
                <w:sz w:val="20"/>
                <w:szCs w:val="20"/>
              </w:rPr>
              <w:t>к.д</w:t>
            </w:r>
            <w:proofErr w:type="spellEnd"/>
            <w:r w:rsidRPr="0043416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34160" w:rsidRPr="00434160" w:rsidRDefault="00434160" w:rsidP="00434160">
            <w:pPr>
              <w:pStyle w:val="ab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2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2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4677"/>
        <w:gridCol w:w="1418"/>
        <w:gridCol w:w="850"/>
        <w:gridCol w:w="709"/>
        <w:gridCol w:w="679"/>
      </w:tblGrid>
      <w:tr w:rsidR="00973822" w:rsidRPr="00973822" w:rsidTr="00434160">
        <w:tc>
          <w:tcPr>
            <w:tcW w:w="2014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677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434160">
        <w:tc>
          <w:tcPr>
            <w:tcW w:w="2014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434160">
        <w:trPr>
          <w:trHeight w:val="147"/>
        </w:trPr>
        <w:tc>
          <w:tcPr>
            <w:tcW w:w="2014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34160">
        <w:trPr>
          <w:trHeight w:val="147"/>
        </w:trPr>
        <w:tc>
          <w:tcPr>
            <w:tcW w:w="2014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Pr="009B3F04" w:rsidRDefault="0043416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3" type="#_x0000_t75" style="width:76.5pt;height:50.25pt" o:ole="">
                  <v:imagedata r:id="rId15" o:title=""/>
                </v:shape>
                <o:OLEObject Type="Embed" ProgID="Excel.Sheet.12" ShapeID="_x0000_i1133" DrawAspect="Icon" ObjectID="_1772524690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bookmarkStart w:id="36" w:name="_GoBack"/>
            <w:bookmarkEnd w:id="36"/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434160">
        <w:trPr>
          <w:trHeight w:val="147"/>
        </w:trPr>
        <w:tc>
          <w:tcPr>
            <w:tcW w:w="2014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434160" w:rsidRPr="00434160" w:rsidRDefault="00434160" w:rsidP="00434160">
            <w:pPr>
              <w:tabs>
                <w:tab w:val="left" w:pos="316"/>
              </w:tabs>
              <w:ind w:firstLine="0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434160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1. До подачи предложения Подрядчик/Участник </w:t>
            </w:r>
            <w:r w:rsidRPr="00434160">
              <w:rPr>
                <w:rFonts w:ascii="Arial" w:hAnsi="Arial" w:cs="Arial"/>
                <w:b/>
                <w:bCs/>
                <w:i/>
                <w:noProof/>
                <w:sz w:val="20"/>
                <w:szCs w:val="20"/>
              </w:rPr>
              <w:t>обязательно</w:t>
            </w:r>
            <w:r w:rsidRPr="0043416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  <w:r w:rsidRPr="00434160">
              <w:rPr>
                <w:rFonts w:ascii="Arial" w:hAnsi="Arial" w:cs="Arial"/>
                <w:bCs/>
                <w:noProof/>
                <w:sz w:val="20"/>
                <w:szCs w:val="20"/>
              </w:rPr>
              <w:t>должен совершить выезд на объект для осмотра помещения, существующих конструкций и инженерных систем, существующей инфраструктуры, уточнения всех размеров. Данное требования является обязательным.</w:t>
            </w:r>
          </w:p>
          <w:p w:rsidR="00434160" w:rsidRPr="00434160" w:rsidRDefault="00434160" w:rsidP="00434160">
            <w:pPr>
              <w:tabs>
                <w:tab w:val="left" w:pos="316"/>
              </w:tabs>
              <w:ind w:firstLine="0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434160">
              <w:rPr>
                <w:rFonts w:ascii="Arial" w:hAnsi="Arial" w:cs="Arial"/>
                <w:bCs/>
                <w:noProof/>
                <w:sz w:val="20"/>
                <w:szCs w:val="20"/>
              </w:rPr>
              <w:t>Время и дата посещения согласуются с Заказчиком.</w:t>
            </w:r>
          </w:p>
          <w:p w:rsidR="00434160" w:rsidRPr="00434160" w:rsidRDefault="00434160" w:rsidP="00434160">
            <w:pPr>
              <w:tabs>
                <w:tab w:val="left" w:pos="316"/>
              </w:tabs>
              <w:ind w:firstLine="0"/>
              <w:rPr>
                <w:rFonts w:ascii="Arial" w:hAnsi="Arial" w:cs="Arial"/>
                <w:b/>
                <w:bCs/>
                <w:i/>
                <w:noProof/>
                <w:sz w:val="20"/>
                <w:szCs w:val="20"/>
                <w:u w:val="single"/>
              </w:rPr>
            </w:pPr>
            <w:r w:rsidRPr="00434160">
              <w:rPr>
                <w:rFonts w:ascii="Arial" w:hAnsi="Arial" w:cs="Arial"/>
                <w:b/>
                <w:bCs/>
                <w:i/>
                <w:noProof/>
                <w:sz w:val="20"/>
                <w:szCs w:val="20"/>
                <w:u w:val="single"/>
              </w:rPr>
              <w:t>Контакты Заказчика по технической части и осмотру:</w:t>
            </w:r>
          </w:p>
          <w:p w:rsidR="00434160" w:rsidRPr="00434160" w:rsidRDefault="00434160" w:rsidP="00434160">
            <w:pPr>
              <w:pStyle w:val="a"/>
              <w:numPr>
                <w:ilvl w:val="12"/>
                <w:numId w:val="0"/>
              </w:numPr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434160">
              <w:rPr>
                <w:rFonts w:ascii="Arial" w:hAnsi="Arial" w:cs="Arial"/>
                <w:b/>
                <w:i/>
                <w:sz w:val="20"/>
                <w:lang w:val="ru-RU"/>
              </w:rPr>
              <w:t>Кошелева Пелагея Алексеевна</w:t>
            </w:r>
          </w:p>
          <w:p w:rsidR="00434160" w:rsidRPr="00434160" w:rsidRDefault="00434160" w:rsidP="00434160">
            <w:pPr>
              <w:ind w:firstLine="0"/>
              <w:rPr>
                <w:rFonts w:ascii="Arial" w:hAnsi="Arial" w:cs="Arial"/>
                <w:b/>
                <w:bCs/>
                <w:i/>
                <w:noProof/>
                <w:sz w:val="20"/>
                <w:szCs w:val="20"/>
              </w:rPr>
            </w:pPr>
            <w:r w:rsidRPr="00434160">
              <w:rPr>
                <w:rFonts w:ascii="Arial" w:hAnsi="Arial" w:cs="Arial"/>
                <w:b/>
                <w:i/>
                <w:sz w:val="20"/>
                <w:szCs w:val="20"/>
              </w:rPr>
              <w:t>тел. +7 (495) 921-28-00 доб. 20373</w:t>
            </w:r>
          </w:p>
          <w:p w:rsidR="00434160" w:rsidRPr="00434160" w:rsidRDefault="00434160" w:rsidP="00434160">
            <w:pPr>
              <w:pStyle w:val="a"/>
              <w:numPr>
                <w:ilvl w:val="12"/>
                <w:numId w:val="0"/>
              </w:numPr>
              <w:rPr>
                <w:rFonts w:ascii="Arial" w:hAnsi="Arial" w:cs="Arial"/>
                <w:b/>
                <w:i/>
                <w:sz w:val="20"/>
                <w:lang w:val="ru-RU"/>
              </w:rPr>
            </w:pPr>
            <w:r w:rsidRPr="00434160">
              <w:rPr>
                <w:rFonts w:ascii="Arial" w:hAnsi="Arial" w:cs="Arial"/>
                <w:b/>
                <w:i/>
                <w:sz w:val="20"/>
                <w:lang w:val="ru-RU"/>
              </w:rPr>
              <w:t>моб. 8-925-022-42-19</w:t>
            </w:r>
          </w:p>
          <w:p w:rsidR="00434160" w:rsidRPr="00434160" w:rsidRDefault="00434160" w:rsidP="00434160">
            <w:pPr>
              <w:tabs>
                <w:tab w:val="left" w:pos="0"/>
                <w:tab w:val="left" w:pos="174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434160" w:rsidRPr="00434160" w:rsidRDefault="00434160" w:rsidP="00434160">
            <w:pPr>
              <w:pStyle w:val="ab"/>
              <w:tabs>
                <w:tab w:val="left" w:pos="316"/>
              </w:tabs>
              <w:ind w:left="32"/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434160">
              <w:rPr>
                <w:rFonts w:ascii="Arial" w:hAnsi="Arial" w:cs="Arial"/>
                <w:b/>
                <w:bCs/>
                <w:i/>
                <w:noProof/>
                <w:sz w:val="20"/>
                <w:szCs w:val="20"/>
              </w:rPr>
              <w:t>Банк оставляет за собой право не принимать к рассмотрению коммерческие предложения от компаний, которые не посетили объект.</w:t>
            </w:r>
          </w:p>
          <w:p w:rsidR="00434160" w:rsidRPr="00434160" w:rsidRDefault="00434160" w:rsidP="00434160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:rsidR="00434160" w:rsidRPr="00434160" w:rsidRDefault="00434160" w:rsidP="00434160">
            <w:pPr>
              <w:pStyle w:val="ab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t xml:space="preserve">2. Подрядчик/Участник должен иметь доказанный опыт выполнения работ по предмету закупки за последние 3 года </w:t>
            </w:r>
            <w:r w:rsidRPr="00434160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434160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434160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7" w:name="_Hlk130932015"/>
            <w:r w:rsidRPr="00434160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434160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7"/>
            <w:r w:rsidRPr="00434160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8" w:name="_MON_1746423539"/>
          <w:bookmarkEnd w:id="38"/>
          <w:p w:rsidR="00973822" w:rsidRPr="009B3F04" w:rsidRDefault="00434160" w:rsidP="0043416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434160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4" type="#_x0000_t75" style="width:76.5pt;height:50.25pt" o:ole="">
                  <v:imagedata r:id="rId17" o:title=""/>
                </v:shape>
                <o:OLEObject Type="Embed" ProgID="Word.Document.12" ShapeID="_x0000_i1134" DrawAspect="Icon" ObjectID="_1772524691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7382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434160">
        <w:trPr>
          <w:trHeight w:val="552"/>
        </w:trPr>
        <w:tc>
          <w:tcPr>
            <w:tcW w:w="2014" w:type="dxa"/>
            <w:vAlign w:val="center"/>
          </w:tcPr>
          <w:p w:rsidR="00E01CF7" w:rsidRPr="00973822" w:rsidRDefault="00E01CF7" w:rsidP="009B3F04">
            <w:pPr>
              <w:pStyle w:val="a2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27" type="#_x0000_t75" style="width:76.5pt;height:50.25pt" o:ole="">
                  <v:imagedata r:id="rId19" o:title=""/>
                </v:shape>
                <o:OLEObject Type="Embed" ProgID="Word.Document.8" ShapeID="_x0000_i1127" DrawAspect="Icon" ObjectID="_1772524692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28" type="#_x0000_t75" style="width:76.5pt;height:50.25pt" o:ole="">
                  <v:imagedata r:id="rId21" o:title=""/>
                </v:shape>
                <o:OLEObject Type="Embed" ProgID="Word.Document.8" ShapeID="_x0000_i1128" DrawAspect="Icon" ObjectID="_1772524693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250EE12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1" w15:restartNumberingAfterBreak="0">
    <w:nsid w:val="FFFFFF88"/>
    <w:multiLevelType w:val="singleLevel"/>
    <w:tmpl w:val="6968110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2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34160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8BA496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3"/>
    <w:next w:val="a3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3"/>
    <w:next w:val="a3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4"/>
    <w:link w:val="a7"/>
    <w:uiPriority w:val="99"/>
    <w:rsid w:val="00E01CF7"/>
  </w:style>
  <w:style w:type="paragraph" w:styleId="a9">
    <w:name w:val="footer"/>
    <w:basedOn w:val="a3"/>
    <w:link w:val="aa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4"/>
    <w:link w:val="a9"/>
    <w:uiPriority w:val="99"/>
    <w:rsid w:val="00E01CF7"/>
  </w:style>
  <w:style w:type="character" w:customStyle="1" w:styleId="10">
    <w:name w:val="Заголовок 1 Знак"/>
    <w:basedOn w:val="a4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4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1">
    <w:name w:val="Пункт"/>
    <w:basedOn w:val="a3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2">
    <w:name w:val="Подподпункт"/>
    <w:basedOn w:val="a3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b">
    <w:name w:val="List Paragraph"/>
    <w:aliases w:val="List Paragraph1,Булит 1,Bullet List,FooterText,numbered,1,UL,Абзац маркированнный,it_List1,Абзац списка литеральный,lp1,Paragraphe de liste1,Bullet Number,Нумерованый список,Абзац списка нумерованный,Bullet 1,Use Case List Paragraph"/>
    <w:basedOn w:val="a3"/>
    <w:link w:val="ac"/>
    <w:uiPriority w:val="34"/>
    <w:qFormat/>
    <w:rsid w:val="00E01CF7"/>
    <w:pPr>
      <w:ind w:left="720" w:firstLine="0"/>
      <w:contextualSpacing/>
      <w:jc w:val="left"/>
    </w:pPr>
  </w:style>
  <w:style w:type="paragraph" w:styleId="ad">
    <w:name w:val="footnote text"/>
    <w:basedOn w:val="a3"/>
    <w:link w:val="ae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e">
    <w:name w:val="Текст сноски Знак"/>
    <w:basedOn w:val="a4"/>
    <w:link w:val="ad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f">
    <w:name w:val="footnote reference"/>
    <w:basedOn w:val="a4"/>
    <w:rsid w:val="00E01CF7"/>
    <w:rPr>
      <w:vertAlign w:val="superscript"/>
    </w:rPr>
  </w:style>
  <w:style w:type="paragraph" w:styleId="a0">
    <w:name w:val="List Number"/>
    <w:basedOn w:val="a3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0">
    <w:name w:val="Hyperlink"/>
    <w:basedOn w:val="a4"/>
    <w:uiPriority w:val="99"/>
    <w:unhideWhenUsed/>
    <w:rsid w:val="007368C6"/>
    <w:rPr>
      <w:color w:val="0563C1" w:themeColor="hyperlink"/>
      <w:u w:val="single"/>
    </w:rPr>
  </w:style>
  <w:style w:type="paragraph" w:styleId="af1">
    <w:name w:val="caption"/>
    <w:basedOn w:val="a3"/>
    <w:next w:val="a3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3"/>
    <w:next w:val="a3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paragraph" w:customStyle="1" w:styleId="a">
    <w:name w:val="???????"/>
    <w:rsid w:val="00434160"/>
    <w:pPr>
      <w:widowControl w:val="0"/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character" w:customStyle="1" w:styleId="ac">
    <w:name w:val="Абзац списка Знак"/>
    <w:aliases w:val="List Paragraph1 Знак,Булит 1 Знак,Bullet List Знак,FooterText Знак,numbered Знак,1 Знак,UL Знак,Абзац маркированнный Знак,it_List1 Знак,Абзац списка литеральный Знак,lp1 Знак,Paragraphe de liste1 Знак,Bullet Number Знак,Bullet 1 Знак"/>
    <w:basedOn w:val="a4"/>
    <w:link w:val="ab"/>
    <w:uiPriority w:val="34"/>
    <w:qFormat/>
    <w:locked/>
    <w:rsid w:val="004341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2024-03-21T04:11:00Z</dcterms:modified>
</cp:coreProperties>
</file>